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8A3D" w14:textId="77777777" w:rsidR="00000000" w:rsidRDefault="00000000">
      <w:pPr>
        <w:spacing w:line="560" w:lineRule="exact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需求参数</w:t>
      </w:r>
    </w:p>
    <w:p w14:paraId="16772552" w14:textId="77777777" w:rsidR="00000000" w:rsidRDefault="00000000">
      <w:pPr>
        <w:jc w:val="center"/>
        <w:rPr>
          <w:rFonts w:ascii="黑体" w:eastAsia="黑体" w:hAnsi="黑体" w:cs="黑体" w:hint="eastAsia"/>
          <w:sz w:val="28"/>
          <w:szCs w:val="28"/>
        </w:rPr>
      </w:pPr>
    </w:p>
    <w:tbl>
      <w:tblPr>
        <w:tblW w:w="92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7290"/>
        <w:gridCol w:w="750"/>
      </w:tblGrid>
      <w:tr w:rsidR="00000000" w14:paraId="3C1129E6" w14:textId="77777777">
        <w:trPr>
          <w:trHeight w:val="496"/>
          <w:jc w:val="center"/>
        </w:trPr>
        <w:tc>
          <w:tcPr>
            <w:tcW w:w="1205" w:type="dxa"/>
            <w:vAlign w:val="center"/>
          </w:tcPr>
          <w:p w14:paraId="73DF887D" w14:textId="77777777" w:rsidR="00000000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服务项目</w:t>
            </w:r>
          </w:p>
        </w:tc>
        <w:tc>
          <w:tcPr>
            <w:tcW w:w="7290" w:type="dxa"/>
            <w:vAlign w:val="center"/>
          </w:tcPr>
          <w:p w14:paraId="61840B1C" w14:textId="77777777" w:rsidR="00000000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服务内容</w:t>
            </w:r>
          </w:p>
        </w:tc>
        <w:tc>
          <w:tcPr>
            <w:tcW w:w="750" w:type="dxa"/>
            <w:vAlign w:val="center"/>
          </w:tcPr>
          <w:p w14:paraId="21AB1A00" w14:textId="77777777" w:rsidR="00000000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数量</w:t>
            </w:r>
          </w:p>
        </w:tc>
      </w:tr>
      <w:tr w:rsidR="00000000" w14:paraId="13EEA3E0" w14:textId="77777777">
        <w:trPr>
          <w:jc w:val="center"/>
        </w:trPr>
        <w:tc>
          <w:tcPr>
            <w:tcW w:w="1205" w:type="dxa"/>
            <w:vAlign w:val="center"/>
          </w:tcPr>
          <w:p w14:paraId="7981235C" w14:textId="77777777" w:rsidR="00000000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运维服务</w:t>
            </w:r>
          </w:p>
        </w:tc>
        <w:tc>
          <w:tcPr>
            <w:tcW w:w="7290" w:type="dxa"/>
          </w:tcPr>
          <w:p w14:paraId="6A367336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1、服务要求：</w:t>
            </w:r>
          </w:p>
          <w:p w14:paraId="45EEC2F2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（1）原厂远程技术支持服务</w:t>
            </w:r>
          </w:p>
          <w:p w14:paraId="73B9A011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提供7×24小时电话技术咨询支持（包含电话、邮件、远程桌面支持）；</w:t>
            </w:r>
          </w:p>
          <w:p w14:paraId="333EAA6E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（2）快速备件先行更换服务</w:t>
            </w:r>
          </w:p>
          <w:p w14:paraId="061D1A5A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经过原厂工程师定位问题为硬件故障需更换硬件后，要求原厂备件先到现场进行更换，再将坏件寄回，对所维保设备所产生的维修费、配件费、日常检查保养费由中标服务商承担；</w:t>
            </w:r>
          </w:p>
          <w:p w14:paraId="2588A0C0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（3）软件版本升级服务</w:t>
            </w:r>
          </w:p>
          <w:p w14:paraId="058BA61E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维保期间，提供维保设备的免费软件升级服务，如软件补丁（BUG Fixes）、更新软件（Updates），进行软件版本的评估和风险分析，并保证升级后的系统能够稳定的运行；</w:t>
            </w:r>
          </w:p>
          <w:p w14:paraId="5970817F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（4）在线支持服务</w:t>
            </w:r>
          </w:p>
          <w:p w14:paraId="4C24D29B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维保期间，投标人需提供原厂7*24小时在线支持服务，包含但不限于微信、QQ、原厂论坛等；</w:t>
            </w:r>
          </w:p>
          <w:p w14:paraId="3BB06C9C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（5）巡检服务</w:t>
            </w:r>
          </w:p>
          <w:p w14:paraId="7A437083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要求在服务内，每季度提供一次原厂认证巡检服务，通过原厂专业的巡检工具针对维保设备进行巡检，并在巡检后一周内提交巡检报告，如发现隐患，需协调人员进行处理，排除隐患；</w:t>
            </w:r>
          </w:p>
          <w:p w14:paraId="08405B9D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lastRenderedPageBreak/>
              <w:t>（6）问题咨询</w:t>
            </w:r>
          </w:p>
          <w:p w14:paraId="280739A1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维保期间，业主可能不定期向中标服务商进行问题咨询，在中标服务商无法解答的情况下，需协调原厂工程师解决业主咨询的问题；</w:t>
            </w:r>
          </w:p>
          <w:p w14:paraId="383A93AE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（7）材料要求一</w:t>
            </w:r>
          </w:p>
          <w:p w14:paraId="3A404AE9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为保证维保服务质量，投标人必须保证提供的维保产品配件是正规渠道的原厂产品配件，并且与采购人原部件品牌、型号相同，如发生相关纠纷，由竞标人解决并承担全部责任，与采购人无关，为确保中标商可提供原厂商备品备件，竞标人竞标时必须提供产品原厂商提供的《原厂备件承诺书》，否则竞标无效。</w:t>
            </w:r>
          </w:p>
          <w:p w14:paraId="4F86982C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（8）材料要求二</w:t>
            </w:r>
          </w:p>
          <w:p w14:paraId="7988AD6B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在中标服务商中标30天内，必须提供数腾公司原厂开具的《服务启动通知书》原件，用于项目验收。</w:t>
            </w:r>
          </w:p>
          <w:p w14:paraId="0B71CF1F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2、服务年限：3年。</w:t>
            </w:r>
          </w:p>
          <w:p w14:paraId="28238572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3、维保设备包括：</w:t>
            </w:r>
          </w:p>
          <w:p w14:paraId="75C32E31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/>
                <w:color w:val="00000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</w:rPr>
              <w:t>机器型号4U Rack Server 一台</w:t>
            </w:r>
          </w:p>
          <w:p w14:paraId="5BD00E74" w14:textId="77777777" w:rsidR="00000000" w:rsidRDefault="00000000">
            <w:pPr>
              <w:spacing w:line="360" w:lineRule="atLeast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7C74D55" w14:textId="77777777" w:rsidR="00000000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lastRenderedPageBreak/>
              <w:t>1项</w:t>
            </w:r>
          </w:p>
        </w:tc>
      </w:tr>
    </w:tbl>
    <w:p w14:paraId="451194BA" w14:textId="77777777" w:rsidR="009040E9" w:rsidRDefault="009040E9">
      <w:pPr>
        <w:spacing w:line="360" w:lineRule="auto"/>
        <w:ind w:right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</w:p>
    <w:sectPr w:rsidR="009040E9">
      <w:pgSz w:w="11906" w:h="16838"/>
      <w:pgMar w:top="1418" w:right="1587" w:bottom="1418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662F" w14:textId="77777777" w:rsidR="009040E9" w:rsidRDefault="009040E9" w:rsidP="00A4420D">
      <w:pPr>
        <w:rPr>
          <w:rFonts w:hint="eastAsia"/>
        </w:rPr>
      </w:pPr>
      <w:r>
        <w:separator/>
      </w:r>
    </w:p>
  </w:endnote>
  <w:endnote w:type="continuationSeparator" w:id="0">
    <w:p w14:paraId="78AB830D" w14:textId="77777777" w:rsidR="009040E9" w:rsidRDefault="009040E9" w:rsidP="00A442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DDB3" w14:textId="77777777" w:rsidR="009040E9" w:rsidRDefault="009040E9" w:rsidP="00A4420D">
      <w:pPr>
        <w:rPr>
          <w:rFonts w:hint="eastAsia"/>
        </w:rPr>
      </w:pPr>
      <w:r>
        <w:separator/>
      </w:r>
    </w:p>
  </w:footnote>
  <w:footnote w:type="continuationSeparator" w:id="0">
    <w:p w14:paraId="0F419807" w14:textId="77777777" w:rsidR="009040E9" w:rsidRDefault="009040E9" w:rsidP="00A442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GQ5M2FmM2RmNGUwOTA5MGYwYmMwZTM5ZTAzN2EyNWYifQ=="/>
  </w:docVars>
  <w:rsids>
    <w:rsidRoot w:val="00A210B0"/>
    <w:rsid w:val="0000704F"/>
    <w:rsid w:val="00041CE7"/>
    <w:rsid w:val="00072D02"/>
    <w:rsid w:val="000B2ACB"/>
    <w:rsid w:val="000B6133"/>
    <w:rsid w:val="000D0A81"/>
    <w:rsid w:val="001237A7"/>
    <w:rsid w:val="00135FD6"/>
    <w:rsid w:val="00144AB6"/>
    <w:rsid w:val="00163A5A"/>
    <w:rsid w:val="001C2C49"/>
    <w:rsid w:val="001C51EA"/>
    <w:rsid w:val="001C687D"/>
    <w:rsid w:val="001D2CB6"/>
    <w:rsid w:val="00200992"/>
    <w:rsid w:val="0020157D"/>
    <w:rsid w:val="002072E5"/>
    <w:rsid w:val="00214E4F"/>
    <w:rsid w:val="00217DD5"/>
    <w:rsid w:val="002365FF"/>
    <w:rsid w:val="0026029F"/>
    <w:rsid w:val="00266081"/>
    <w:rsid w:val="00281FBB"/>
    <w:rsid w:val="00297E81"/>
    <w:rsid w:val="002A3E0D"/>
    <w:rsid w:val="002B5305"/>
    <w:rsid w:val="002C68BA"/>
    <w:rsid w:val="002E0C5E"/>
    <w:rsid w:val="002E224F"/>
    <w:rsid w:val="002F4BFA"/>
    <w:rsid w:val="003012F5"/>
    <w:rsid w:val="00323DB3"/>
    <w:rsid w:val="00325354"/>
    <w:rsid w:val="0033367E"/>
    <w:rsid w:val="003C5C8F"/>
    <w:rsid w:val="003D70EC"/>
    <w:rsid w:val="003F6A4B"/>
    <w:rsid w:val="004055ED"/>
    <w:rsid w:val="00421575"/>
    <w:rsid w:val="00431C49"/>
    <w:rsid w:val="004420A8"/>
    <w:rsid w:val="004455CC"/>
    <w:rsid w:val="00454498"/>
    <w:rsid w:val="00470D84"/>
    <w:rsid w:val="00481E5D"/>
    <w:rsid w:val="004877EA"/>
    <w:rsid w:val="004A43D4"/>
    <w:rsid w:val="004A6C81"/>
    <w:rsid w:val="004B1469"/>
    <w:rsid w:val="004B32A5"/>
    <w:rsid w:val="004D1446"/>
    <w:rsid w:val="004E6D4C"/>
    <w:rsid w:val="005056A7"/>
    <w:rsid w:val="00513174"/>
    <w:rsid w:val="00530FC5"/>
    <w:rsid w:val="00534E0C"/>
    <w:rsid w:val="00553FB4"/>
    <w:rsid w:val="005673FE"/>
    <w:rsid w:val="00590667"/>
    <w:rsid w:val="005C4E45"/>
    <w:rsid w:val="005F7D73"/>
    <w:rsid w:val="006049A3"/>
    <w:rsid w:val="00660255"/>
    <w:rsid w:val="006A3210"/>
    <w:rsid w:val="006A3C95"/>
    <w:rsid w:val="006B51EA"/>
    <w:rsid w:val="0072015E"/>
    <w:rsid w:val="00751F2B"/>
    <w:rsid w:val="007528A8"/>
    <w:rsid w:val="00767B39"/>
    <w:rsid w:val="00772257"/>
    <w:rsid w:val="007729D8"/>
    <w:rsid w:val="007973CE"/>
    <w:rsid w:val="007B73B7"/>
    <w:rsid w:val="007D5DDB"/>
    <w:rsid w:val="00803755"/>
    <w:rsid w:val="00816EFB"/>
    <w:rsid w:val="008263FB"/>
    <w:rsid w:val="008805A1"/>
    <w:rsid w:val="00886E84"/>
    <w:rsid w:val="008C54A6"/>
    <w:rsid w:val="008E504E"/>
    <w:rsid w:val="008E7DF9"/>
    <w:rsid w:val="008F2ED9"/>
    <w:rsid w:val="009040E9"/>
    <w:rsid w:val="00934E6D"/>
    <w:rsid w:val="0093561D"/>
    <w:rsid w:val="009823F8"/>
    <w:rsid w:val="00995B20"/>
    <w:rsid w:val="00996C0D"/>
    <w:rsid w:val="009A3E06"/>
    <w:rsid w:val="009A7575"/>
    <w:rsid w:val="009B078E"/>
    <w:rsid w:val="009C3E8F"/>
    <w:rsid w:val="00A17196"/>
    <w:rsid w:val="00A17D2C"/>
    <w:rsid w:val="00A210B0"/>
    <w:rsid w:val="00A4420D"/>
    <w:rsid w:val="00A83BD6"/>
    <w:rsid w:val="00A919A4"/>
    <w:rsid w:val="00AE34CF"/>
    <w:rsid w:val="00AF0BA3"/>
    <w:rsid w:val="00B019D5"/>
    <w:rsid w:val="00B02794"/>
    <w:rsid w:val="00B1279C"/>
    <w:rsid w:val="00B36E90"/>
    <w:rsid w:val="00B40DF9"/>
    <w:rsid w:val="00B41B17"/>
    <w:rsid w:val="00B4493F"/>
    <w:rsid w:val="00B677E4"/>
    <w:rsid w:val="00BB5362"/>
    <w:rsid w:val="00BD69B7"/>
    <w:rsid w:val="00BF248A"/>
    <w:rsid w:val="00C1096F"/>
    <w:rsid w:val="00C14BD4"/>
    <w:rsid w:val="00C378EA"/>
    <w:rsid w:val="00C51E6F"/>
    <w:rsid w:val="00C62080"/>
    <w:rsid w:val="00C6723B"/>
    <w:rsid w:val="00C72F07"/>
    <w:rsid w:val="00C77AD0"/>
    <w:rsid w:val="00CD4E13"/>
    <w:rsid w:val="00D0619E"/>
    <w:rsid w:val="00D565AA"/>
    <w:rsid w:val="00D6702D"/>
    <w:rsid w:val="00DE07E1"/>
    <w:rsid w:val="00E5179F"/>
    <w:rsid w:val="00E72473"/>
    <w:rsid w:val="00E72796"/>
    <w:rsid w:val="00EA1357"/>
    <w:rsid w:val="00ED4D00"/>
    <w:rsid w:val="00EE04FA"/>
    <w:rsid w:val="00EF00E0"/>
    <w:rsid w:val="00EF2B72"/>
    <w:rsid w:val="00F539C2"/>
    <w:rsid w:val="00F66F70"/>
    <w:rsid w:val="00F67949"/>
    <w:rsid w:val="00F7252F"/>
    <w:rsid w:val="00F72DE0"/>
    <w:rsid w:val="00F811E4"/>
    <w:rsid w:val="00F92861"/>
    <w:rsid w:val="00FB0E34"/>
    <w:rsid w:val="00FB0F9E"/>
    <w:rsid w:val="00FC3F26"/>
    <w:rsid w:val="00FF5D4E"/>
    <w:rsid w:val="01374C0C"/>
    <w:rsid w:val="03782D55"/>
    <w:rsid w:val="03A81E05"/>
    <w:rsid w:val="07326AD0"/>
    <w:rsid w:val="0A0A57FB"/>
    <w:rsid w:val="0CA37841"/>
    <w:rsid w:val="0E686877"/>
    <w:rsid w:val="10E24DDC"/>
    <w:rsid w:val="17DD0905"/>
    <w:rsid w:val="1B924C3E"/>
    <w:rsid w:val="1F0D396C"/>
    <w:rsid w:val="27DE3507"/>
    <w:rsid w:val="2CAF678C"/>
    <w:rsid w:val="2F194CF3"/>
    <w:rsid w:val="32D007AA"/>
    <w:rsid w:val="34F256E1"/>
    <w:rsid w:val="40CE6E2E"/>
    <w:rsid w:val="43D767C4"/>
    <w:rsid w:val="6CFD10C5"/>
    <w:rsid w:val="6E6E2FB9"/>
    <w:rsid w:val="6E756F34"/>
    <w:rsid w:val="71C31235"/>
    <w:rsid w:val="71E5D55F"/>
    <w:rsid w:val="78346D03"/>
    <w:rsid w:val="78AA57A0"/>
    <w:rsid w:val="79CC56C5"/>
    <w:rsid w:val="7A3569EF"/>
    <w:rsid w:val="7C666D8C"/>
    <w:rsid w:val="7D24397B"/>
    <w:rsid w:val="7FC65EF8"/>
    <w:rsid w:val="BEF6785B"/>
    <w:rsid w:val="DAF77AC7"/>
    <w:rsid w:val="EFCBF6C8"/>
    <w:rsid w:val="F5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4984"/>
  <w15:chartTrackingRefBased/>
  <w15:docId w15:val="{D41CEB18-13F7-4A16-98A4-6A4F988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/>
      <w:b/>
      <w:bCs/>
      <w:kern w:val="2"/>
      <w:sz w:val="32"/>
      <w:szCs w:val="32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Times New Roman" w:eastAsia="宋体" w:hAnsi="Times New Roman"/>
      <w:szCs w:val="20"/>
    </w:rPr>
  </w:style>
  <w:style w:type="paragraph" w:styleId="a3">
    <w:name w:val="Plain Text"/>
    <w:basedOn w:val="a"/>
    <w:link w:val="a4"/>
    <w:qFormat/>
    <w:rPr>
      <w:rFonts w:ascii="宋体" w:eastAsia="宋体" w:hAnsi="Courier New"/>
      <w:szCs w:val="20"/>
    </w:rPr>
  </w:style>
  <w:style w:type="character" w:customStyle="1" w:styleId="a4">
    <w:name w:val="纯文本 字符"/>
    <w:link w:val="a3"/>
    <w:qFormat/>
    <w:rPr>
      <w:rFonts w:ascii="宋体" w:eastAsia="宋体" w:hAnsi="Courier New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kern w:val="2"/>
      <w:sz w:val="18"/>
      <w:szCs w:val="18"/>
    </w:rPr>
  </w:style>
  <w:style w:type="paragraph" w:styleId="a9">
    <w:name w:val="Normal (Web)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BodyText1I2">
    <w:name w:val="BodyText1I2"/>
    <w:basedOn w:val="a"/>
    <w:next w:val="a"/>
    <w:qFormat/>
    <w:pPr>
      <w:spacing w:after="120"/>
      <w:ind w:leftChars="200" w:left="420" w:firstLineChars="200" w:firstLine="420"/>
    </w:pPr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Vayk Lyu</cp:lastModifiedBy>
  <cp:revision>2</cp:revision>
  <cp:lastPrinted>2025-08-22T17:05:00Z</cp:lastPrinted>
  <dcterms:created xsi:type="dcterms:W3CDTF">2026-03-30T08:06:00Z</dcterms:created>
  <dcterms:modified xsi:type="dcterms:W3CDTF">2026-03-30T08:06:00Z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599A89D1EB25D6CEB41CC9699C37755C_43</vt:lpwstr>
  </property>
  <property fmtid="{D5CDD505-2E9C-101B-9397-08002B2CF9AE}" pid="4" name="KSOTemplateDocerSaveRecord">
    <vt:lpwstr>eyJoZGlkIjoiNWM4MTkwZmVmMjI0NDVlNDhmNTBlZDdkNTQ0YjBjZjUiLCJ1c2VySWQiOiI1NDgzMzcyMzAifQ==</vt:lpwstr>
  </property>
</Properties>
</file>