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A9DF">
      <w:pPr>
        <w:spacing w:before="156" w:beforeLines="5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tbl>
      <w:tblPr>
        <w:tblStyle w:val="4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11"/>
        <w:gridCol w:w="5404"/>
        <w:gridCol w:w="1346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056480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283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检验试剂名称</w:t>
            </w:r>
          </w:p>
        </w:tc>
        <w:tc>
          <w:tcPr>
            <w:tcW w:w="6130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507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BE7B4AC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83" w:type="dxa"/>
          </w:tcPr>
          <w:p w14:paraId="6434E9A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CD42b检测试剂（CD42b-PerCP-cy5.5（流式细胞仪法）</w:t>
            </w:r>
          </w:p>
        </w:tc>
        <w:tc>
          <w:tcPr>
            <w:tcW w:w="6130" w:type="dxa"/>
          </w:tcPr>
          <w:p w14:paraId="5E15290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与CD41-APC、CD62P-PE、CD63联合检测反映血小板ADP反应性功能</w:t>
            </w:r>
          </w:p>
          <w:p w14:paraId="0FE51582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4" w:type="dxa"/>
          </w:tcPr>
          <w:p w14:paraId="6F04A45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83" w:type="dxa"/>
          </w:tcPr>
          <w:p w14:paraId="7670BB6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CD63抗体试剂（流式细胞仪法）</w:t>
            </w:r>
          </w:p>
        </w:tc>
        <w:tc>
          <w:tcPr>
            <w:tcW w:w="6130" w:type="dxa"/>
          </w:tcPr>
          <w:p w14:paraId="4FC281A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CD63与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、CD41-APC、CD62P-PE、联合检测反映血小板ADP反应性功能</w:t>
            </w:r>
          </w:p>
          <w:p w14:paraId="56E66FE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</w:tcPr>
          <w:p w14:paraId="4248DAD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241C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A348E5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83" w:type="dxa"/>
          </w:tcPr>
          <w:p w14:paraId="1025EE4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CD62P检测试剂（CD62P-PE）（流式细胞仪法）</w:t>
            </w:r>
          </w:p>
        </w:tc>
        <w:tc>
          <w:tcPr>
            <w:tcW w:w="6130" w:type="dxa"/>
          </w:tcPr>
          <w:p w14:paraId="6E00411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CD62P-PE与CD63、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、CD41-APC联合检测反映血小板ADP反应性功能</w:t>
            </w:r>
          </w:p>
          <w:p w14:paraId="4AAE44A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</w:tcPr>
          <w:p w14:paraId="3FEB7BB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5BA2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4564AE64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283" w:type="dxa"/>
          </w:tcPr>
          <w:p w14:paraId="317F8363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CD41检测试剂（CD41-APC）（流式细胞仪法）</w:t>
            </w:r>
          </w:p>
        </w:tc>
        <w:tc>
          <w:tcPr>
            <w:tcW w:w="6130" w:type="dxa"/>
          </w:tcPr>
          <w:p w14:paraId="3736FB3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CD41-APC与CD62P-PE、CD63、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联合检测反映血小板ADP反应性功能</w:t>
            </w:r>
          </w:p>
          <w:p w14:paraId="61548492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</w:tcPr>
          <w:p w14:paraId="525AA5F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530D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D50DCF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83" w:type="dxa"/>
          </w:tcPr>
          <w:p w14:paraId="49DEC26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CD9检测试剂(CD9-FITC) (流式细胞仪法)</w:t>
            </w:r>
          </w:p>
        </w:tc>
        <w:tc>
          <w:tcPr>
            <w:tcW w:w="6130" w:type="dxa"/>
          </w:tcPr>
          <w:p w14:paraId="606FC6E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CD9与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-PE、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、CD62p-PE、CD41-APC、CD63联合检测反映血小板活化功能</w:t>
            </w:r>
          </w:p>
        </w:tc>
        <w:tc>
          <w:tcPr>
            <w:tcW w:w="1507" w:type="dxa"/>
          </w:tcPr>
          <w:p w14:paraId="498A78A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2FEE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2746B5F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283" w:type="dxa"/>
          </w:tcPr>
          <w:p w14:paraId="0F498D9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CD61检测试剂(CD61-PE)（流式细胞仪法）</w:t>
            </w:r>
          </w:p>
        </w:tc>
        <w:tc>
          <w:tcPr>
            <w:tcW w:w="6130" w:type="dxa"/>
          </w:tcPr>
          <w:p w14:paraId="1877B08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-PE与CD9、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CD42b-PerCP-cy5.5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、CD62p-PE、CD41-APC、CD63联合检测反映血小板活化功能功能</w:t>
            </w:r>
          </w:p>
        </w:tc>
        <w:tc>
          <w:tcPr>
            <w:tcW w:w="1507" w:type="dxa"/>
          </w:tcPr>
          <w:p w14:paraId="1C560D8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380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8611DE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283" w:type="dxa"/>
          </w:tcPr>
          <w:p w14:paraId="275B6C8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CD41检测试剂（CD41-PE)（流式细胞仪法）</w:t>
            </w:r>
          </w:p>
        </w:tc>
        <w:tc>
          <w:tcPr>
            <w:tcW w:w="6130" w:type="dxa"/>
          </w:tcPr>
          <w:p w14:paraId="5CEE05E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APC联合检测反映血小板膜蛋白受体缺陷情况</w:t>
            </w:r>
          </w:p>
        </w:tc>
        <w:tc>
          <w:tcPr>
            <w:tcW w:w="1507" w:type="dxa"/>
          </w:tcPr>
          <w:p w14:paraId="18AAD2E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37D1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3438DCA6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83" w:type="dxa"/>
          </w:tcPr>
          <w:p w14:paraId="2F21D5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CD61检测试剂(CD61-APC)（流式细胞仪法）</w:t>
            </w:r>
          </w:p>
        </w:tc>
        <w:tc>
          <w:tcPr>
            <w:tcW w:w="6130" w:type="dxa"/>
          </w:tcPr>
          <w:p w14:paraId="5452FF9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APC联合检测反映血小板膜蛋白受体缺陷情况</w:t>
            </w:r>
          </w:p>
        </w:tc>
        <w:tc>
          <w:tcPr>
            <w:tcW w:w="1507" w:type="dxa"/>
          </w:tcPr>
          <w:p w14:paraId="19553F8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66B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00326B9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283" w:type="dxa"/>
          </w:tcPr>
          <w:p w14:paraId="10F45B5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CD42a检测试剂（CD42a-PE)（流式细胞仪法）</w:t>
            </w:r>
          </w:p>
        </w:tc>
        <w:tc>
          <w:tcPr>
            <w:tcW w:w="6130" w:type="dxa"/>
          </w:tcPr>
          <w:p w14:paraId="1657F02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PE、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APC联合检测反映血小板膜蛋白受体缺陷情况</w:t>
            </w:r>
          </w:p>
        </w:tc>
        <w:tc>
          <w:tcPr>
            <w:tcW w:w="1507" w:type="dxa"/>
          </w:tcPr>
          <w:p w14:paraId="45EC9D2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3629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7FD8DE1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283" w:type="dxa"/>
          </w:tcPr>
          <w:p w14:paraId="76F58AA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CD42b检测试剂(CD42b-APC)（流式细胞仪法）</w:t>
            </w:r>
          </w:p>
        </w:tc>
        <w:tc>
          <w:tcPr>
            <w:tcW w:w="6130" w:type="dxa"/>
          </w:tcPr>
          <w:p w14:paraId="27AF773B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APC与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CD41-PE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PE联合检测反映血小板膜蛋白受体缺陷情况</w:t>
            </w:r>
          </w:p>
        </w:tc>
        <w:tc>
          <w:tcPr>
            <w:tcW w:w="1507" w:type="dxa"/>
          </w:tcPr>
          <w:p w14:paraId="3DE2317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12D4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01E50F9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283" w:type="dxa"/>
          </w:tcPr>
          <w:p w14:paraId="3599CDF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CD28检测试剂（CD28-FITC)（流式细胞仪法）</w:t>
            </w:r>
          </w:p>
        </w:tc>
        <w:tc>
          <w:tcPr>
            <w:tcW w:w="6130" w:type="dxa"/>
          </w:tcPr>
          <w:p w14:paraId="1361084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CD28联合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PD-1/CD279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、CD3、CD4、CD8检测评估肿瘤患者免疫功能状态、病情转归及疗效。</w:t>
            </w:r>
          </w:p>
        </w:tc>
        <w:tc>
          <w:tcPr>
            <w:tcW w:w="1507" w:type="dxa"/>
          </w:tcPr>
          <w:p w14:paraId="4B26414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5804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740A483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283" w:type="dxa"/>
          </w:tcPr>
          <w:p w14:paraId="7E53A78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程序性死亡蛋白-1（PD-1/CD279)检测试剂（流式细胞仪法）</w:t>
            </w:r>
          </w:p>
        </w:tc>
        <w:tc>
          <w:tcPr>
            <w:tcW w:w="6130" w:type="dxa"/>
          </w:tcPr>
          <w:p w14:paraId="3FBC1B8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PD-1/CD279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联合CD28、CD3、CD4、CD8检测评估肿瘤患者免疫功能状态、病情转归及疗效</w:t>
            </w:r>
          </w:p>
        </w:tc>
        <w:tc>
          <w:tcPr>
            <w:tcW w:w="1507" w:type="dxa"/>
          </w:tcPr>
          <w:p w14:paraId="4B52A38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需求数量：200人份</w:t>
            </w:r>
          </w:p>
        </w:tc>
      </w:tr>
      <w:tr w14:paraId="00A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0705F5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283" w:type="dxa"/>
          </w:tcPr>
          <w:p w14:paraId="52B43F7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淋巴细胞质控品</w:t>
            </w:r>
          </w:p>
        </w:tc>
        <w:tc>
          <w:tcPr>
            <w:tcW w:w="6130" w:type="dxa"/>
          </w:tcPr>
          <w:p w14:paraId="67A4E599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淋巴细胞质控品用于检测质量监控</w:t>
            </w:r>
          </w:p>
        </w:tc>
        <w:tc>
          <w:tcPr>
            <w:tcW w:w="1507" w:type="dxa"/>
          </w:tcPr>
          <w:p w14:paraId="380AAC5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需求数量：6盒</w:t>
            </w:r>
          </w:p>
        </w:tc>
      </w:tr>
      <w:tr w14:paraId="4B83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5423F2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283" w:type="dxa"/>
          </w:tcPr>
          <w:p w14:paraId="6383BD63">
            <w:pPr>
              <w:spacing w:before="156" w:before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血栓弹力图质控品</w:t>
            </w:r>
          </w:p>
        </w:tc>
        <w:tc>
          <w:tcPr>
            <w:tcW w:w="6130" w:type="dxa"/>
          </w:tcPr>
          <w:p w14:paraId="7214EE2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血栓弹力图质控品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用于检测质量监控</w:t>
            </w:r>
          </w:p>
        </w:tc>
        <w:tc>
          <w:tcPr>
            <w:tcW w:w="1507" w:type="dxa"/>
          </w:tcPr>
          <w:p w14:paraId="01FC23B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需求数量：36盒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4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0C56C8E7">
      <w:pPr>
        <w:spacing w:before="156" w:beforeLines="5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79C230C">
      <w:pPr>
        <w:spacing w:before="156" w:beforeLines="5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22CCBD68">
      <w:pPr>
        <w:spacing w:before="156" w:beforeLines="5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报价表（样本）</w:t>
      </w:r>
    </w:p>
    <w:p w14:paraId="21F252E4">
      <w:pPr>
        <w:spacing w:before="156" w:beforeLines="5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4"/>
        <w:tblW w:w="9589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211"/>
        <w:gridCol w:w="878"/>
        <w:gridCol w:w="1104"/>
        <w:gridCol w:w="1213"/>
        <w:gridCol w:w="930"/>
        <w:gridCol w:w="908"/>
        <w:gridCol w:w="1882"/>
      </w:tblGrid>
      <w:tr w14:paraId="5A59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</w:tcPr>
          <w:p w14:paraId="247B02F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211" w:type="dxa"/>
          </w:tcPr>
          <w:p w14:paraId="11C096A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试剂名称</w:t>
            </w:r>
          </w:p>
        </w:tc>
        <w:tc>
          <w:tcPr>
            <w:tcW w:w="878" w:type="dxa"/>
          </w:tcPr>
          <w:p w14:paraId="4181C8C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品牌</w:t>
            </w:r>
          </w:p>
        </w:tc>
        <w:tc>
          <w:tcPr>
            <w:tcW w:w="1104" w:type="dxa"/>
          </w:tcPr>
          <w:p w14:paraId="0632B02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规格型号</w:t>
            </w:r>
          </w:p>
        </w:tc>
        <w:tc>
          <w:tcPr>
            <w:tcW w:w="1213" w:type="dxa"/>
          </w:tcPr>
          <w:p w14:paraId="71EF4F8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930" w:type="dxa"/>
          </w:tcPr>
          <w:p w14:paraId="30768556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单价（元）</w:t>
            </w:r>
          </w:p>
        </w:tc>
        <w:tc>
          <w:tcPr>
            <w:tcW w:w="908" w:type="dxa"/>
          </w:tcPr>
          <w:p w14:paraId="11A1DA8D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882" w:type="dxa"/>
          </w:tcPr>
          <w:p w14:paraId="1FA727B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合计（元）</w:t>
            </w:r>
          </w:p>
        </w:tc>
      </w:tr>
      <w:tr w14:paraId="6170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</w:tcPr>
          <w:p w14:paraId="02FC461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11" w:type="dxa"/>
          </w:tcPr>
          <w:p w14:paraId="20985EE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CD42b检测试剂（CD42b-PerCP-cy5.5（流式细胞仪法）</w:t>
            </w:r>
          </w:p>
        </w:tc>
        <w:tc>
          <w:tcPr>
            <w:tcW w:w="878" w:type="dxa"/>
          </w:tcPr>
          <w:p w14:paraId="3098BAC7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67F0129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3BAFD371">
            <w:pPr>
              <w:spacing w:before="156" w:before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676A05E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396393AA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7CC40DD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51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63" w:type="dxa"/>
          </w:tcPr>
          <w:p w14:paraId="1C944D9F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2211" w:type="dxa"/>
          </w:tcPr>
          <w:p w14:paraId="53088E8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CD63抗体试剂（流式细胞仪法）</w:t>
            </w:r>
          </w:p>
        </w:tc>
        <w:tc>
          <w:tcPr>
            <w:tcW w:w="878" w:type="dxa"/>
          </w:tcPr>
          <w:p w14:paraId="0BCCBE1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5F183BA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1A8B01A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61097E1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2DFE0C1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64D4EFB1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29D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03BC759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211" w:type="dxa"/>
          </w:tcPr>
          <w:p w14:paraId="645E6C39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CD62P检测试剂（CD62P-PE）（流式细胞仪法）</w:t>
            </w:r>
          </w:p>
        </w:tc>
        <w:tc>
          <w:tcPr>
            <w:tcW w:w="878" w:type="dxa"/>
          </w:tcPr>
          <w:p w14:paraId="1344B494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715D0E8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4D6E23D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251D46EB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12C7A3AB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42151FE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D4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261D256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211" w:type="dxa"/>
          </w:tcPr>
          <w:p w14:paraId="5BABFF6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CD41检测试剂（CD41-APC）（流式细胞仪法）</w:t>
            </w:r>
          </w:p>
        </w:tc>
        <w:tc>
          <w:tcPr>
            <w:tcW w:w="878" w:type="dxa"/>
          </w:tcPr>
          <w:p w14:paraId="52E9E908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22E6B263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5941C46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0390632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50423FA4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6BE35ED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B3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63" w:type="dxa"/>
          </w:tcPr>
          <w:p w14:paraId="174B0506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2211" w:type="dxa"/>
          </w:tcPr>
          <w:p w14:paraId="1581820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CD9检测试剂(CD9-FITC) (流式细胞仪法)</w:t>
            </w:r>
          </w:p>
        </w:tc>
        <w:tc>
          <w:tcPr>
            <w:tcW w:w="878" w:type="dxa"/>
          </w:tcPr>
          <w:p w14:paraId="71CCB33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0F1B52F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0309EFC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07336DD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771A790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29FE7D41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941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02820AC9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2211" w:type="dxa"/>
          </w:tcPr>
          <w:p w14:paraId="4098C94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CD61检测试剂(CD61-PE)（流式细胞仪法）</w:t>
            </w:r>
          </w:p>
        </w:tc>
        <w:tc>
          <w:tcPr>
            <w:tcW w:w="878" w:type="dxa"/>
          </w:tcPr>
          <w:p w14:paraId="64538FF7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535AEDE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7166B14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51AA8E37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4F21C1E2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42A65F3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E5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21A1A853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211" w:type="dxa"/>
          </w:tcPr>
          <w:p w14:paraId="5AE9FC7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CD41检测试剂（CD41-PE)（流式细胞仪法）</w:t>
            </w:r>
          </w:p>
        </w:tc>
        <w:tc>
          <w:tcPr>
            <w:tcW w:w="878" w:type="dxa"/>
          </w:tcPr>
          <w:p w14:paraId="130D4C0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26EC9E1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2E4A8FB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2DFA329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052E378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736F9BD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A8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414A6E3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2211" w:type="dxa"/>
          </w:tcPr>
          <w:p w14:paraId="2118F62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CD61检测试剂(CD61-APC)（流式细胞仪法）</w:t>
            </w:r>
          </w:p>
        </w:tc>
        <w:tc>
          <w:tcPr>
            <w:tcW w:w="878" w:type="dxa"/>
          </w:tcPr>
          <w:p w14:paraId="3439538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78D29AE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4B8A47C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5C23CA72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34E2B176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74370C8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E7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53E3276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2211" w:type="dxa"/>
          </w:tcPr>
          <w:p w14:paraId="3FB594A9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CD42a检测试剂（CD42a-PE)（流式细胞仪法）</w:t>
            </w:r>
          </w:p>
        </w:tc>
        <w:tc>
          <w:tcPr>
            <w:tcW w:w="878" w:type="dxa"/>
          </w:tcPr>
          <w:p w14:paraId="3D0187F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14D8E6E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5748CCD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706E04F8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402FAA3B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6364655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EBA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75EF55A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211" w:type="dxa"/>
          </w:tcPr>
          <w:p w14:paraId="4077271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CD42b检测试剂(CD42b-APC)（流式细胞仪法）</w:t>
            </w:r>
          </w:p>
        </w:tc>
        <w:tc>
          <w:tcPr>
            <w:tcW w:w="878" w:type="dxa"/>
          </w:tcPr>
          <w:p w14:paraId="3B079E16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4CFE8589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374A87C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6306F89F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03DF8C34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63C7F363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7A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3AD00B8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211" w:type="dxa"/>
          </w:tcPr>
          <w:p w14:paraId="36B8B02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CD28检测试剂（CD28-FITC)（流式细胞仪法）</w:t>
            </w:r>
          </w:p>
        </w:tc>
        <w:tc>
          <w:tcPr>
            <w:tcW w:w="878" w:type="dxa"/>
          </w:tcPr>
          <w:p w14:paraId="036AC07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3EA5779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3205E1E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3AC16CF1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52A72304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74B7012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3A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61EFE1E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211" w:type="dxa"/>
          </w:tcPr>
          <w:p w14:paraId="1FC4190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程序性死亡蛋白-1（PD-1/CD279)检测试剂（流式细胞仪法）</w:t>
            </w:r>
          </w:p>
        </w:tc>
        <w:tc>
          <w:tcPr>
            <w:tcW w:w="878" w:type="dxa"/>
          </w:tcPr>
          <w:p w14:paraId="44BD059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29778F0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118FD9B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人份</w:t>
            </w:r>
          </w:p>
        </w:tc>
        <w:tc>
          <w:tcPr>
            <w:tcW w:w="930" w:type="dxa"/>
          </w:tcPr>
          <w:p w14:paraId="564D3BF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67E598F8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2C1FC84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5F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17B6EA1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211" w:type="dxa"/>
          </w:tcPr>
          <w:p w14:paraId="77B0C92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淋巴细胞质控品</w:t>
            </w:r>
          </w:p>
        </w:tc>
        <w:tc>
          <w:tcPr>
            <w:tcW w:w="878" w:type="dxa"/>
          </w:tcPr>
          <w:p w14:paraId="053BDA59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26315A1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2D79EACF">
            <w:pPr>
              <w:spacing w:before="156" w:before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盒</w:t>
            </w:r>
          </w:p>
        </w:tc>
        <w:tc>
          <w:tcPr>
            <w:tcW w:w="930" w:type="dxa"/>
          </w:tcPr>
          <w:p w14:paraId="1D48092F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082A93E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2A8CF9A5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60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76CCB7B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211" w:type="dxa"/>
          </w:tcPr>
          <w:p w14:paraId="47F0EB8C">
            <w:pPr>
              <w:spacing w:before="156" w:before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血栓弹力图质控品</w:t>
            </w:r>
          </w:p>
        </w:tc>
        <w:tc>
          <w:tcPr>
            <w:tcW w:w="878" w:type="dxa"/>
          </w:tcPr>
          <w:p w14:paraId="069851D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3C8ACBF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0F1EB143">
            <w:pPr>
              <w:spacing w:before="156" w:before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盒</w:t>
            </w:r>
          </w:p>
        </w:tc>
        <w:tc>
          <w:tcPr>
            <w:tcW w:w="930" w:type="dxa"/>
          </w:tcPr>
          <w:p w14:paraId="158DBD8B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1B890BF8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41AFDA63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CF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3" w:type="dxa"/>
          </w:tcPr>
          <w:p w14:paraId="7A8A8365"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211" w:type="dxa"/>
          </w:tcPr>
          <w:p w14:paraId="45C62FD0">
            <w:pPr>
              <w:spacing w:before="156" w:beforeLines="5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878" w:type="dxa"/>
          </w:tcPr>
          <w:p w14:paraId="6CA55B9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4" w:type="dxa"/>
          </w:tcPr>
          <w:p w14:paraId="065CE91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3" w:type="dxa"/>
          </w:tcPr>
          <w:p w14:paraId="204F826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</w:tcPr>
          <w:p w14:paraId="5C98BF4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8" w:type="dxa"/>
          </w:tcPr>
          <w:p w14:paraId="6683053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2" w:type="dxa"/>
          </w:tcPr>
          <w:p w14:paraId="7D935C01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D979DA5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EA43FF"/>
    <w:rsid w:val="04AE335F"/>
    <w:rsid w:val="056B6662"/>
    <w:rsid w:val="05C23886"/>
    <w:rsid w:val="06A50AB1"/>
    <w:rsid w:val="07F4584C"/>
    <w:rsid w:val="08712483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C62191E"/>
    <w:rsid w:val="0CE642FD"/>
    <w:rsid w:val="0D3F4AAC"/>
    <w:rsid w:val="0DB937C0"/>
    <w:rsid w:val="0E19600D"/>
    <w:rsid w:val="0E8A0CB9"/>
    <w:rsid w:val="0F0C3DC3"/>
    <w:rsid w:val="0F900551"/>
    <w:rsid w:val="0FBD1CE9"/>
    <w:rsid w:val="0FCB77DB"/>
    <w:rsid w:val="0FEE6898"/>
    <w:rsid w:val="12541D09"/>
    <w:rsid w:val="12C7072D"/>
    <w:rsid w:val="12D9220E"/>
    <w:rsid w:val="132F589D"/>
    <w:rsid w:val="14185E60"/>
    <w:rsid w:val="143C2A55"/>
    <w:rsid w:val="146401FE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BE7774A"/>
    <w:rsid w:val="1C163B8C"/>
    <w:rsid w:val="1C163F2F"/>
    <w:rsid w:val="1C463AA5"/>
    <w:rsid w:val="1C6074FD"/>
    <w:rsid w:val="1D6628F1"/>
    <w:rsid w:val="1E220F0E"/>
    <w:rsid w:val="1E7B061E"/>
    <w:rsid w:val="1F686DF4"/>
    <w:rsid w:val="1F6B0692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46833F2"/>
    <w:rsid w:val="259E7E2D"/>
    <w:rsid w:val="25CB1E8B"/>
    <w:rsid w:val="25D16D75"/>
    <w:rsid w:val="26F86CAF"/>
    <w:rsid w:val="26FB22FC"/>
    <w:rsid w:val="27932534"/>
    <w:rsid w:val="293935AF"/>
    <w:rsid w:val="2A1D6A2D"/>
    <w:rsid w:val="2A4346E5"/>
    <w:rsid w:val="2AA50EFC"/>
    <w:rsid w:val="2BB05DAB"/>
    <w:rsid w:val="2BC52ED8"/>
    <w:rsid w:val="2BCB7E65"/>
    <w:rsid w:val="2C70553A"/>
    <w:rsid w:val="2D4413D2"/>
    <w:rsid w:val="2D6055AE"/>
    <w:rsid w:val="2E76670C"/>
    <w:rsid w:val="2EF266DA"/>
    <w:rsid w:val="2EFA733D"/>
    <w:rsid w:val="2F542EF1"/>
    <w:rsid w:val="2F61560E"/>
    <w:rsid w:val="2FF40230"/>
    <w:rsid w:val="2FFB336C"/>
    <w:rsid w:val="3014442E"/>
    <w:rsid w:val="30DD6F16"/>
    <w:rsid w:val="3207249C"/>
    <w:rsid w:val="32B67A1F"/>
    <w:rsid w:val="32BD2B5B"/>
    <w:rsid w:val="32FF13C6"/>
    <w:rsid w:val="33223840"/>
    <w:rsid w:val="33E02FA5"/>
    <w:rsid w:val="33FC5905"/>
    <w:rsid w:val="34A73AC3"/>
    <w:rsid w:val="34B00BC9"/>
    <w:rsid w:val="351153E0"/>
    <w:rsid w:val="352A0C0D"/>
    <w:rsid w:val="357E45FE"/>
    <w:rsid w:val="35FE3BB6"/>
    <w:rsid w:val="360B0081"/>
    <w:rsid w:val="360D204B"/>
    <w:rsid w:val="36D6243D"/>
    <w:rsid w:val="3784633D"/>
    <w:rsid w:val="380A4A95"/>
    <w:rsid w:val="38D96215"/>
    <w:rsid w:val="38E5105E"/>
    <w:rsid w:val="3902776C"/>
    <w:rsid w:val="390B0AC4"/>
    <w:rsid w:val="397C3FDE"/>
    <w:rsid w:val="3A2B2AA0"/>
    <w:rsid w:val="3A371445"/>
    <w:rsid w:val="3A737115"/>
    <w:rsid w:val="3AA0348E"/>
    <w:rsid w:val="3AC70A1B"/>
    <w:rsid w:val="3AFE01B5"/>
    <w:rsid w:val="3B304812"/>
    <w:rsid w:val="3B365BA1"/>
    <w:rsid w:val="3B7364AD"/>
    <w:rsid w:val="3BD72EE0"/>
    <w:rsid w:val="3BFF2436"/>
    <w:rsid w:val="3C1635F6"/>
    <w:rsid w:val="3C3E4905"/>
    <w:rsid w:val="3C4A1903"/>
    <w:rsid w:val="3D0C6BB9"/>
    <w:rsid w:val="3D500F96"/>
    <w:rsid w:val="3DC85242"/>
    <w:rsid w:val="3F1B465A"/>
    <w:rsid w:val="3F20694C"/>
    <w:rsid w:val="3FC27A03"/>
    <w:rsid w:val="3FE060DB"/>
    <w:rsid w:val="3FFF2A05"/>
    <w:rsid w:val="40073668"/>
    <w:rsid w:val="40456C7E"/>
    <w:rsid w:val="406A7D32"/>
    <w:rsid w:val="407857B3"/>
    <w:rsid w:val="40A52CD2"/>
    <w:rsid w:val="40B97058"/>
    <w:rsid w:val="40DF47E2"/>
    <w:rsid w:val="4168282C"/>
    <w:rsid w:val="41B7149B"/>
    <w:rsid w:val="423E39B5"/>
    <w:rsid w:val="42FC147E"/>
    <w:rsid w:val="43144A19"/>
    <w:rsid w:val="43340C18"/>
    <w:rsid w:val="43672D9B"/>
    <w:rsid w:val="43DE2931"/>
    <w:rsid w:val="43EA577A"/>
    <w:rsid w:val="440C3942"/>
    <w:rsid w:val="4605689B"/>
    <w:rsid w:val="465B295F"/>
    <w:rsid w:val="46E6047B"/>
    <w:rsid w:val="471C20EE"/>
    <w:rsid w:val="47C85DD2"/>
    <w:rsid w:val="490948F4"/>
    <w:rsid w:val="49A9684C"/>
    <w:rsid w:val="4A0E6251"/>
    <w:rsid w:val="4A8835F7"/>
    <w:rsid w:val="4AFF1B0B"/>
    <w:rsid w:val="4B3F45FD"/>
    <w:rsid w:val="4B553E21"/>
    <w:rsid w:val="4BCE48E5"/>
    <w:rsid w:val="4C115F9A"/>
    <w:rsid w:val="4C8C5620"/>
    <w:rsid w:val="4D090A1F"/>
    <w:rsid w:val="4D1760B7"/>
    <w:rsid w:val="4D65545D"/>
    <w:rsid w:val="4D887356"/>
    <w:rsid w:val="4DB55263"/>
    <w:rsid w:val="4DFA0CB0"/>
    <w:rsid w:val="4EB3158A"/>
    <w:rsid w:val="4F471CD3"/>
    <w:rsid w:val="4F5A1A06"/>
    <w:rsid w:val="509B0528"/>
    <w:rsid w:val="50AC44E3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487500F"/>
    <w:rsid w:val="55346855"/>
    <w:rsid w:val="557B4484"/>
    <w:rsid w:val="55BB0D24"/>
    <w:rsid w:val="55E57F56"/>
    <w:rsid w:val="57460AC2"/>
    <w:rsid w:val="57882E88"/>
    <w:rsid w:val="57AC4DC9"/>
    <w:rsid w:val="57FD73D2"/>
    <w:rsid w:val="586D09FC"/>
    <w:rsid w:val="590D5D3B"/>
    <w:rsid w:val="5A292701"/>
    <w:rsid w:val="5B5F4B9E"/>
    <w:rsid w:val="5B7C2D04"/>
    <w:rsid w:val="5C1178F0"/>
    <w:rsid w:val="5C447CC6"/>
    <w:rsid w:val="5DDB1F64"/>
    <w:rsid w:val="5EFC6636"/>
    <w:rsid w:val="5F30008D"/>
    <w:rsid w:val="5F463D55"/>
    <w:rsid w:val="5F8E3006"/>
    <w:rsid w:val="5F9F5213"/>
    <w:rsid w:val="60116927"/>
    <w:rsid w:val="60F33A68"/>
    <w:rsid w:val="615728C1"/>
    <w:rsid w:val="61970898"/>
    <w:rsid w:val="61D05B58"/>
    <w:rsid w:val="6271733B"/>
    <w:rsid w:val="639D7CBB"/>
    <w:rsid w:val="63D062E3"/>
    <w:rsid w:val="644665A5"/>
    <w:rsid w:val="646F3406"/>
    <w:rsid w:val="648570CD"/>
    <w:rsid w:val="650A312E"/>
    <w:rsid w:val="651D5558"/>
    <w:rsid w:val="65711400"/>
    <w:rsid w:val="65F31498"/>
    <w:rsid w:val="66106E6A"/>
    <w:rsid w:val="66747DFB"/>
    <w:rsid w:val="667E5B82"/>
    <w:rsid w:val="66800806"/>
    <w:rsid w:val="66A01F9C"/>
    <w:rsid w:val="66D41C46"/>
    <w:rsid w:val="672C55DE"/>
    <w:rsid w:val="6744501E"/>
    <w:rsid w:val="67550FD9"/>
    <w:rsid w:val="68127AAE"/>
    <w:rsid w:val="683D7864"/>
    <w:rsid w:val="685A5456"/>
    <w:rsid w:val="691E189E"/>
    <w:rsid w:val="697D34F2"/>
    <w:rsid w:val="69D63F27"/>
    <w:rsid w:val="69EA352F"/>
    <w:rsid w:val="6A2904FB"/>
    <w:rsid w:val="6B286A04"/>
    <w:rsid w:val="6B2934A7"/>
    <w:rsid w:val="6CB542C8"/>
    <w:rsid w:val="6D6B4986"/>
    <w:rsid w:val="6EE21683"/>
    <w:rsid w:val="6F92269E"/>
    <w:rsid w:val="6FBB2619"/>
    <w:rsid w:val="700F0193"/>
    <w:rsid w:val="710C022E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78B00FF"/>
    <w:rsid w:val="779C67B0"/>
    <w:rsid w:val="78FB3062"/>
    <w:rsid w:val="79386064"/>
    <w:rsid w:val="79865022"/>
    <w:rsid w:val="79C63670"/>
    <w:rsid w:val="79D2440E"/>
    <w:rsid w:val="79E166FC"/>
    <w:rsid w:val="7A4B626B"/>
    <w:rsid w:val="7A9122B0"/>
    <w:rsid w:val="7A9B0984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1795</Characters>
  <Lines>0</Lines>
  <Paragraphs>0</Paragraphs>
  <TotalTime>24</TotalTime>
  <ScaleCrop>false</ScaleCrop>
  <LinksUpToDate>false</LinksUpToDate>
  <CharactersWithSpaces>1836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i</cp:lastModifiedBy>
  <cp:lastPrinted>2024-11-27T01:38:00Z</cp:lastPrinted>
  <dcterms:modified xsi:type="dcterms:W3CDTF">2025-09-24T02:10:48Z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8AED4E8FA6A14EE4B47032C1171AD15B_13</vt:lpwstr>
  </property>
  <property fmtid="{D5CDD505-2E9C-101B-9397-08002B2CF9AE}" pid="4" name="KSOTemplateDocerSaveRecord">
    <vt:lpwstr>eyJoZGlkIjoiMDZmMWYxYTQzYWQ1ZjcxYmQxMGYxYzg1MmY3MGZhZDEiLCJ1c2VySWQiOiI0MzI1NjE0MjcifQ==</vt:lpwstr>
  </property>
</Properties>
</file>