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272" w:rsidRDefault="000847BE" w:rsidP="000847BE">
      <w:pPr>
        <w:jc w:val="center"/>
        <w:rPr>
          <w:rFonts w:asciiTheme="minorEastAsia" w:hAnsiTheme="minorEastAsia"/>
        </w:rPr>
      </w:pPr>
      <w:r>
        <w:rPr>
          <w:rFonts w:asciiTheme="minorEastAsia" w:hAnsiTheme="minorEastAsia" w:cs="黑体" w:hint="eastAsia"/>
          <w:b/>
          <w:bCs/>
          <w:sz w:val="32"/>
          <w:szCs w:val="40"/>
        </w:rPr>
        <w:t>智慧医院信息化项目监理服务需求参数</w:t>
      </w:r>
    </w:p>
    <w:p w:rsidR="006A5272" w:rsidRDefault="000847BE">
      <w:pPr>
        <w:spacing w:line="500" w:lineRule="exact"/>
        <w:rPr>
          <w:rFonts w:asciiTheme="minorEastAsia" w:hAnsiTheme="minorEastAsia" w:cs="方正仿宋_GB2312"/>
          <w:b/>
          <w:bCs/>
          <w:sz w:val="28"/>
          <w:szCs w:val="28"/>
        </w:rPr>
      </w:pPr>
      <w:r>
        <w:rPr>
          <w:rFonts w:asciiTheme="minorEastAsia" w:hAnsiTheme="minorEastAsia" w:cs="方正仿宋_GB2312" w:hint="eastAsia"/>
          <w:b/>
          <w:bCs/>
          <w:sz w:val="28"/>
          <w:szCs w:val="28"/>
        </w:rPr>
        <w:t>2.技术要求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6"/>
        <w:gridCol w:w="1495"/>
        <w:gridCol w:w="6277"/>
      </w:tblGrid>
      <w:tr w:rsidR="00961536" w:rsidTr="00961536">
        <w:tc>
          <w:tcPr>
            <w:tcW w:w="416" w:type="dxa"/>
          </w:tcPr>
          <w:p w:rsidR="00961536" w:rsidRDefault="00961536">
            <w:pPr>
              <w:pStyle w:val="null3"/>
              <w:jc w:val="center"/>
              <w:rPr>
                <w:rFonts w:asciiTheme="minorEastAsia" w:hAnsiTheme="minorEastAsia" w:hint="default"/>
              </w:rPr>
            </w:pPr>
            <w:r>
              <w:rPr>
                <w:rFonts w:asciiTheme="minorEastAsia" w:hAnsiTheme="minorEastAsia" w:cs="仿宋_GB2312"/>
              </w:rPr>
              <w:t>序号</w:t>
            </w:r>
          </w:p>
        </w:tc>
        <w:tc>
          <w:tcPr>
            <w:tcW w:w="1495" w:type="dxa"/>
          </w:tcPr>
          <w:p w:rsidR="00961536" w:rsidRPr="00E826D2" w:rsidRDefault="00961536">
            <w:pPr>
              <w:pStyle w:val="null3"/>
              <w:jc w:val="center"/>
              <w:rPr>
                <w:rFonts w:asciiTheme="minorEastAsia" w:hAnsiTheme="minorEastAsia" w:hint="default"/>
                <w:b/>
                <w:sz w:val="24"/>
                <w:szCs w:val="24"/>
              </w:rPr>
            </w:pPr>
            <w:r w:rsidRPr="00E826D2">
              <w:rPr>
                <w:rFonts w:asciiTheme="minorEastAsia" w:hAnsiTheme="minorEastAsia" w:cs="仿宋_GB2312"/>
                <w:b/>
                <w:sz w:val="24"/>
                <w:szCs w:val="24"/>
              </w:rPr>
              <w:t>技术要求名称</w:t>
            </w:r>
          </w:p>
        </w:tc>
        <w:tc>
          <w:tcPr>
            <w:tcW w:w="6277" w:type="dxa"/>
          </w:tcPr>
          <w:p w:rsidR="00961536" w:rsidRPr="00E826D2" w:rsidRDefault="00961536">
            <w:pPr>
              <w:pStyle w:val="null3"/>
              <w:jc w:val="center"/>
              <w:rPr>
                <w:rFonts w:asciiTheme="minorEastAsia" w:hAnsiTheme="minorEastAsia" w:hint="default"/>
                <w:b/>
                <w:sz w:val="24"/>
                <w:szCs w:val="24"/>
              </w:rPr>
            </w:pPr>
            <w:r w:rsidRPr="00E826D2">
              <w:rPr>
                <w:rFonts w:asciiTheme="minorEastAsia" w:hAnsiTheme="minorEastAsia" w:cs="仿宋_GB2312"/>
                <w:b/>
                <w:sz w:val="24"/>
                <w:szCs w:val="24"/>
              </w:rPr>
              <w:t>技术参数与性能指标</w:t>
            </w:r>
          </w:p>
        </w:tc>
      </w:tr>
      <w:tr w:rsidR="00961536" w:rsidTr="00961536">
        <w:tc>
          <w:tcPr>
            <w:tcW w:w="416" w:type="dxa"/>
          </w:tcPr>
          <w:p w:rsidR="00961536" w:rsidRDefault="00961536">
            <w:pPr>
              <w:pStyle w:val="null3"/>
              <w:jc w:val="center"/>
              <w:rPr>
                <w:rFonts w:asciiTheme="minorEastAsia" w:hAnsiTheme="minorEastAsia" w:hint="default"/>
              </w:rPr>
            </w:pPr>
            <w:r>
              <w:rPr>
                <w:rFonts w:asciiTheme="minorEastAsia" w:hAnsiTheme="minorEastAsia" w:cs="仿宋_GB2312"/>
              </w:rPr>
              <w:t>1</w:t>
            </w:r>
          </w:p>
        </w:tc>
        <w:tc>
          <w:tcPr>
            <w:tcW w:w="1495" w:type="dxa"/>
          </w:tcPr>
          <w:p w:rsidR="00961536" w:rsidRDefault="00961536">
            <w:pPr>
              <w:rPr>
                <w:rFonts w:asciiTheme="minorEastAsia" w:hAnsiTheme="minorEastAsia"/>
              </w:rPr>
            </w:pPr>
            <w:r>
              <w:rPr>
                <w:rFonts w:asciiTheme="minorEastAsia" w:hAnsiTheme="minorEastAsia" w:cs="仿宋_GB2312" w:hint="eastAsia"/>
                <w:sz w:val="24"/>
              </w:rPr>
              <w:t>服务要求</w:t>
            </w:r>
          </w:p>
        </w:tc>
        <w:tc>
          <w:tcPr>
            <w:tcW w:w="6277" w:type="dxa"/>
          </w:tcPr>
          <w:p w:rsidR="00961536" w:rsidRDefault="00961536">
            <w:pPr>
              <w:pStyle w:val="null3"/>
              <w:ind w:firstLine="480"/>
              <w:rPr>
                <w:rFonts w:asciiTheme="minorEastAsia" w:hAnsiTheme="minorEastAsia" w:hint="default"/>
              </w:rPr>
            </w:pPr>
            <w:r>
              <w:rPr>
                <w:rFonts w:asciiTheme="minorEastAsia" w:hAnsiTheme="minorEastAsia" w:cs="仿宋_GB2312"/>
                <w:sz w:val="24"/>
              </w:rPr>
              <w:t>1.监理工作任务及目标</w:t>
            </w:r>
            <w:r>
              <w:rPr>
                <w:rFonts w:asciiTheme="minorEastAsia" w:hAnsiTheme="minorEastAsia" w:cs="仿宋_GB2312"/>
                <w:sz w:val="24"/>
              </w:rPr>
              <w:br/>
              <w:t>监理项目：</w:t>
            </w:r>
            <w:r>
              <w:rPr>
                <w:rFonts w:asciiTheme="minorEastAsia" w:hAnsiTheme="minorEastAsia" w:cs="方正仿宋_GB2312"/>
                <w:sz w:val="24"/>
              </w:rPr>
              <w:t>智慧医院信息化项目成交金额17390000元，项目内容</w:t>
            </w:r>
            <w:r w:rsidRPr="000847BE">
              <w:rPr>
                <w:rFonts w:asciiTheme="minorEastAsia" w:hAnsiTheme="minorEastAsia" w:cs="方正仿宋_GB2312"/>
                <w:color w:val="000000" w:themeColor="text1"/>
                <w:sz w:val="24"/>
              </w:rPr>
              <w:t>包含电子病历系统、HIS系统、LIS系统、集成平台等系统的建设以及电子病历五级、互联互通四甲、智慧服务三级的评级服务等，项目合同编号：12N4985002202025404，详见“附件：项目建设清单”</w:t>
            </w:r>
          </w:p>
          <w:p w:rsidR="00961536" w:rsidRDefault="00961536">
            <w:pPr>
              <w:pStyle w:val="null3"/>
              <w:ind w:firstLine="480"/>
              <w:rPr>
                <w:rFonts w:asciiTheme="minorEastAsia" w:hAnsiTheme="minorEastAsia" w:hint="default"/>
              </w:rPr>
            </w:pPr>
            <w:r>
              <w:rPr>
                <w:rFonts w:asciiTheme="minorEastAsia" w:hAnsiTheme="minorEastAsia" w:cs="仿宋_GB2312"/>
                <w:sz w:val="24"/>
              </w:rPr>
              <w:t>受采购人委托，代表采购人的利益，了解采购人业务目标和业务需求，依法对建设项目进行监督管理。监理工作的目标是按照《国家政务信息化项目建设管理办法》、项目建设合同、国家和行业的信息技术标准、信息系统监理国标《信息技术服务监理第一部分：总则》GB/T19668.1以及相关分则开展监理工作。对本项目监理对象进行监理，全面履行项目质量控制、成本控制、进度控制、变更控制等方面的监理职责；督促建设项目中标人全面落实信息系统相关安全管理目标责任制，并做好资料整理归档工作；在履行合同义务期间应向采购人提供咨询意见和每周报告监理工作情况。监理内容包括但不限于：需求调研及分析、深化设计或详细设计、软件及硬件采购、应用系统开发、系统集成、系统培训、试运行、验收等全过程监理。按照建设目标和要求，依据建设项目合同和用户需求，采用适合建设项目特点的项目管理技巧和，对项目进行质量、成本、进度、变更的全面控制和监督，负责相关的合同管理、信息管理，协助开展安全保密相关管理工作，负责整个项目监督协调。</w:t>
            </w:r>
          </w:p>
          <w:p w:rsidR="00961536" w:rsidRDefault="00961536">
            <w:pPr>
              <w:pStyle w:val="null3"/>
              <w:ind w:firstLine="480"/>
              <w:rPr>
                <w:rFonts w:asciiTheme="minorEastAsia" w:hAnsiTheme="minorEastAsia" w:hint="default"/>
              </w:rPr>
            </w:pPr>
            <w:r>
              <w:rPr>
                <w:rFonts w:asciiTheme="minorEastAsia" w:hAnsiTheme="minorEastAsia" w:cs="仿宋_GB2312"/>
                <w:sz w:val="24"/>
              </w:rPr>
              <w:t>1.1.质量控制目标：通过履约验收，并验收合格；</w:t>
            </w:r>
          </w:p>
          <w:p w:rsidR="00961536" w:rsidRDefault="00961536">
            <w:pPr>
              <w:pStyle w:val="null3"/>
              <w:ind w:firstLine="480"/>
              <w:rPr>
                <w:rFonts w:asciiTheme="minorEastAsia" w:hAnsiTheme="minorEastAsia" w:hint="default"/>
              </w:rPr>
            </w:pPr>
            <w:r>
              <w:rPr>
                <w:rFonts w:asciiTheme="minorEastAsia" w:hAnsiTheme="minorEastAsia" w:cs="仿宋_GB2312"/>
                <w:sz w:val="24"/>
              </w:rPr>
              <w:t>1.2.工期控制目标：项目应当在建设项目合同工期内完成；</w:t>
            </w:r>
          </w:p>
          <w:p w:rsidR="00961536" w:rsidRPr="000847BE" w:rsidRDefault="00961536">
            <w:pPr>
              <w:pStyle w:val="null3"/>
              <w:ind w:firstLine="480"/>
              <w:rPr>
                <w:rFonts w:asciiTheme="minorEastAsia" w:hAnsiTheme="minorEastAsia" w:hint="default"/>
                <w:color w:val="000000" w:themeColor="text1"/>
              </w:rPr>
            </w:pPr>
            <w:r w:rsidRPr="000847BE">
              <w:rPr>
                <w:rFonts w:asciiTheme="minorEastAsia" w:hAnsiTheme="minorEastAsia" w:cs="仿宋_GB2312"/>
                <w:color w:val="000000" w:themeColor="text1"/>
                <w:sz w:val="24"/>
              </w:rPr>
              <w:t>1.3.投资控制目标：项目总投资必须严格控制在批复概算范围，各子项目金额相应控制在建设项目中标价以内；</w:t>
            </w:r>
          </w:p>
          <w:p w:rsidR="00961536" w:rsidRDefault="00961536">
            <w:pPr>
              <w:pStyle w:val="null3"/>
              <w:ind w:firstLine="480"/>
              <w:rPr>
                <w:rFonts w:asciiTheme="minorEastAsia" w:hAnsiTheme="minorEastAsia" w:hint="default"/>
              </w:rPr>
            </w:pPr>
            <w:r>
              <w:rPr>
                <w:rFonts w:asciiTheme="minorEastAsia" w:hAnsiTheme="minorEastAsia" w:cs="仿宋_GB2312"/>
                <w:sz w:val="24"/>
              </w:rPr>
              <w:t>1.4.安全管理目标：不发生实施安全及信息安全事故。</w:t>
            </w:r>
          </w:p>
          <w:p w:rsidR="00961536" w:rsidRDefault="00961536">
            <w:pPr>
              <w:pStyle w:val="null3"/>
              <w:ind w:firstLine="480"/>
              <w:rPr>
                <w:rFonts w:asciiTheme="minorEastAsia" w:hAnsiTheme="minorEastAsia" w:hint="default"/>
              </w:rPr>
            </w:pPr>
            <w:r>
              <w:rPr>
                <w:rFonts w:asciiTheme="minorEastAsia" w:hAnsiTheme="minorEastAsia" w:cs="仿宋_GB2312"/>
                <w:sz w:val="24"/>
              </w:rPr>
              <w:t>2.监理工作范围</w:t>
            </w:r>
          </w:p>
          <w:p w:rsidR="00961536" w:rsidRDefault="00961536">
            <w:pPr>
              <w:pStyle w:val="null3"/>
              <w:ind w:firstLine="480"/>
              <w:rPr>
                <w:rFonts w:asciiTheme="minorEastAsia" w:hAnsiTheme="minorEastAsia" w:hint="default"/>
              </w:rPr>
            </w:pPr>
            <w:r>
              <w:rPr>
                <w:rFonts w:asciiTheme="minorEastAsia" w:hAnsiTheme="minorEastAsia" w:cs="仿宋_GB2312"/>
                <w:sz w:val="24"/>
              </w:rPr>
              <w:t>供应商根据批准后的项目设计方案，协助采购人建立项目启动、项目执行、项目验收等全过程的项目管理体系，分析项目的建设任务和特点，提供包括但不限于质量控制、进度控制、投资控制、变更控制、合同管理、文档管理、安全管理及组织协调等全过程的监理服务，以支持项目各阶段建设目标的顺利实现。</w:t>
            </w:r>
          </w:p>
          <w:p w:rsidR="00961536" w:rsidRDefault="00961536">
            <w:pPr>
              <w:pStyle w:val="null3"/>
              <w:ind w:firstLine="480"/>
              <w:rPr>
                <w:rFonts w:asciiTheme="minorEastAsia" w:hAnsiTheme="minorEastAsia" w:hint="default"/>
              </w:rPr>
            </w:pPr>
            <w:r>
              <w:rPr>
                <w:rFonts w:asciiTheme="minorEastAsia" w:hAnsiTheme="minorEastAsia" w:cs="仿宋_GB2312"/>
                <w:sz w:val="24"/>
              </w:rPr>
              <w:t>供应商应对项目实施的关键点进行监理，要全方位地开展监理工作。监理范围如下表所示：</w:t>
            </w:r>
          </w:p>
          <w:tbl>
            <w:tblPr>
              <w:tblW w:w="0" w:type="auto"/>
              <w:tblBorders>
                <w:top w:val="none" w:sz="4" w:space="0" w:color="000000"/>
                <w:left w:val="none" w:sz="4" w:space="0" w:color="000000"/>
                <w:bottom w:val="none" w:sz="4" w:space="0" w:color="000000"/>
                <w:right w:val="none" w:sz="4" w:space="0" w:color="000000"/>
              </w:tblBorders>
              <w:tblLook w:val="04A0"/>
            </w:tblPr>
            <w:tblGrid>
              <w:gridCol w:w="960"/>
              <w:gridCol w:w="751"/>
              <w:gridCol w:w="560"/>
              <w:gridCol w:w="553"/>
              <w:gridCol w:w="553"/>
              <w:gridCol w:w="553"/>
              <w:gridCol w:w="554"/>
              <w:gridCol w:w="554"/>
              <w:gridCol w:w="555"/>
            </w:tblGrid>
            <w:tr w:rsidR="00961536">
              <w:tc>
                <w:tcPr>
                  <w:tcW w:w="9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lastRenderedPageBreak/>
                    <w:t>任务</w:t>
                  </w:r>
                </w:p>
                <w:p w:rsidR="00961536" w:rsidRDefault="00961536">
                  <w:pPr>
                    <w:pStyle w:val="null3"/>
                    <w:jc w:val="center"/>
                    <w:rPr>
                      <w:rFonts w:asciiTheme="minorEastAsia" w:hAnsiTheme="minorEastAsia" w:hint="default"/>
                    </w:rPr>
                  </w:pPr>
                  <w:r>
                    <w:rPr>
                      <w:rFonts w:asciiTheme="minorEastAsia" w:hAnsiTheme="minorEastAsia" w:cs="仿宋_GB2312"/>
                      <w:sz w:val="21"/>
                    </w:rPr>
                    <w:t>阶段</w:t>
                  </w:r>
                </w:p>
              </w:tc>
              <w:tc>
                <w:tcPr>
                  <w:tcW w:w="75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质量控制</w:t>
                  </w:r>
                </w:p>
              </w:tc>
              <w:tc>
                <w:tcPr>
                  <w:tcW w:w="5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进度控制</w:t>
                  </w:r>
                </w:p>
              </w:tc>
              <w:tc>
                <w:tcPr>
                  <w:tcW w:w="5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961536" w:rsidRPr="00961536" w:rsidRDefault="00961536">
                  <w:pPr>
                    <w:pStyle w:val="null3"/>
                    <w:jc w:val="center"/>
                    <w:rPr>
                      <w:rFonts w:asciiTheme="minorEastAsia" w:hAnsiTheme="minorEastAsia" w:hint="default"/>
                      <w:color w:val="000000" w:themeColor="text1"/>
                    </w:rPr>
                  </w:pPr>
                  <w:r w:rsidRPr="00961536">
                    <w:rPr>
                      <w:rFonts w:asciiTheme="minorEastAsia" w:hAnsiTheme="minorEastAsia" w:cs="仿宋_GB2312"/>
                      <w:color w:val="000000" w:themeColor="text1"/>
                      <w:sz w:val="21"/>
                    </w:rPr>
                    <w:t>投资控制</w:t>
                  </w:r>
                </w:p>
              </w:tc>
              <w:tc>
                <w:tcPr>
                  <w:tcW w:w="5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变更控制</w:t>
                  </w:r>
                </w:p>
              </w:tc>
              <w:tc>
                <w:tcPr>
                  <w:tcW w:w="5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合同管理</w:t>
                  </w:r>
                </w:p>
              </w:tc>
              <w:tc>
                <w:tcPr>
                  <w:tcW w:w="5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文档管理</w:t>
                  </w:r>
                </w:p>
              </w:tc>
              <w:tc>
                <w:tcPr>
                  <w:tcW w:w="554"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安全管理</w:t>
                  </w:r>
                </w:p>
              </w:tc>
              <w:tc>
                <w:tcPr>
                  <w:tcW w:w="55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组织协调</w:t>
                  </w:r>
                </w:p>
              </w:tc>
            </w:tr>
            <w:tr w:rsidR="00961536">
              <w:tc>
                <w:tcPr>
                  <w:tcW w:w="96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实施阶段</w:t>
                  </w:r>
                </w:p>
              </w:tc>
              <w:tc>
                <w:tcPr>
                  <w:tcW w:w="75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6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5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Pr="00961536" w:rsidRDefault="00961536">
                  <w:pPr>
                    <w:pStyle w:val="null3"/>
                    <w:jc w:val="center"/>
                    <w:rPr>
                      <w:rFonts w:asciiTheme="minorEastAsia" w:hAnsiTheme="minorEastAsia" w:hint="default"/>
                      <w:color w:val="000000" w:themeColor="text1"/>
                    </w:rPr>
                  </w:pPr>
                  <w:r w:rsidRPr="00961536">
                    <w:rPr>
                      <w:rFonts w:asciiTheme="minorEastAsia" w:hAnsiTheme="minorEastAsia" w:cs="仿宋_GB2312"/>
                      <w:color w:val="000000" w:themeColor="text1"/>
                      <w:sz w:val="21"/>
                    </w:rPr>
                    <w:t>√</w:t>
                  </w:r>
                </w:p>
              </w:tc>
              <w:tc>
                <w:tcPr>
                  <w:tcW w:w="55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5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5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5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r>
            <w:tr w:rsidR="00961536">
              <w:tc>
                <w:tcPr>
                  <w:tcW w:w="96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培训及试运行阶段</w:t>
                  </w:r>
                </w:p>
              </w:tc>
              <w:tc>
                <w:tcPr>
                  <w:tcW w:w="75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6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5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Pr="00961536" w:rsidRDefault="00961536">
                  <w:pPr>
                    <w:pStyle w:val="null3"/>
                    <w:jc w:val="center"/>
                    <w:rPr>
                      <w:rFonts w:asciiTheme="minorEastAsia" w:hAnsiTheme="minorEastAsia" w:hint="default"/>
                      <w:color w:val="000000" w:themeColor="text1"/>
                    </w:rPr>
                  </w:pPr>
                  <w:r w:rsidRPr="00961536">
                    <w:rPr>
                      <w:rFonts w:asciiTheme="minorEastAsia" w:hAnsiTheme="minorEastAsia" w:cs="仿宋_GB2312"/>
                      <w:color w:val="000000" w:themeColor="text1"/>
                      <w:sz w:val="21"/>
                    </w:rPr>
                    <w:t>√</w:t>
                  </w:r>
                </w:p>
              </w:tc>
              <w:tc>
                <w:tcPr>
                  <w:tcW w:w="55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5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5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5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r>
            <w:tr w:rsidR="00961536">
              <w:tc>
                <w:tcPr>
                  <w:tcW w:w="96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验收和移交阶段</w:t>
                  </w:r>
                </w:p>
              </w:tc>
              <w:tc>
                <w:tcPr>
                  <w:tcW w:w="75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60"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5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Pr="00961536" w:rsidRDefault="00961536">
                  <w:pPr>
                    <w:pStyle w:val="null3"/>
                    <w:jc w:val="center"/>
                    <w:rPr>
                      <w:rFonts w:asciiTheme="minorEastAsia" w:hAnsiTheme="minorEastAsia" w:hint="default"/>
                      <w:color w:val="000000" w:themeColor="text1"/>
                    </w:rPr>
                  </w:pPr>
                  <w:r w:rsidRPr="00961536">
                    <w:rPr>
                      <w:rFonts w:asciiTheme="minorEastAsia" w:hAnsiTheme="minorEastAsia" w:cs="仿宋_GB2312"/>
                      <w:color w:val="000000" w:themeColor="text1"/>
                      <w:sz w:val="21"/>
                    </w:rPr>
                    <w:t>√</w:t>
                  </w:r>
                </w:p>
              </w:tc>
              <w:tc>
                <w:tcPr>
                  <w:tcW w:w="55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53"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5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54"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c>
                <w:tcPr>
                  <w:tcW w:w="55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rsidR="00961536" w:rsidRDefault="00961536">
                  <w:pPr>
                    <w:pStyle w:val="null3"/>
                    <w:jc w:val="center"/>
                    <w:rPr>
                      <w:rFonts w:asciiTheme="minorEastAsia" w:hAnsiTheme="minorEastAsia" w:hint="default"/>
                    </w:rPr>
                  </w:pPr>
                  <w:r>
                    <w:rPr>
                      <w:rFonts w:asciiTheme="minorEastAsia" w:hAnsiTheme="minorEastAsia" w:cs="仿宋_GB2312"/>
                      <w:sz w:val="21"/>
                    </w:rPr>
                    <w:t>√</w:t>
                  </w:r>
                </w:p>
              </w:tc>
            </w:tr>
          </w:tbl>
          <w:p w:rsidR="00961536" w:rsidRDefault="00961536">
            <w:pPr>
              <w:pStyle w:val="null3"/>
              <w:ind w:firstLine="480"/>
              <w:rPr>
                <w:rFonts w:asciiTheme="minorEastAsia" w:hAnsiTheme="minorEastAsia" w:hint="default"/>
              </w:rPr>
            </w:pPr>
            <w:r>
              <w:rPr>
                <w:rFonts w:asciiTheme="minorEastAsia" w:hAnsiTheme="minorEastAsia" w:cs="仿宋_GB2312"/>
                <w:sz w:val="24"/>
              </w:rPr>
              <w:t>供应商应在保证其客观性和公证性的基础上，按照合同的要求和信息技术服务监理规范，在项目建设期内对项目进行监理。</w:t>
            </w:r>
          </w:p>
          <w:p w:rsidR="00961536" w:rsidRDefault="00961536">
            <w:pPr>
              <w:pStyle w:val="null3"/>
              <w:ind w:firstLine="480"/>
              <w:rPr>
                <w:rFonts w:asciiTheme="minorEastAsia" w:hAnsiTheme="minorEastAsia" w:hint="default"/>
              </w:rPr>
            </w:pPr>
            <w:r>
              <w:rPr>
                <w:rFonts w:asciiTheme="minorEastAsia" w:hAnsiTheme="minorEastAsia" w:cs="仿宋_GB2312"/>
                <w:sz w:val="24"/>
              </w:rPr>
              <w:t>4.监理工作内容</w:t>
            </w:r>
          </w:p>
          <w:p w:rsidR="00961536" w:rsidRDefault="00961536">
            <w:pPr>
              <w:pStyle w:val="null3"/>
              <w:ind w:firstLine="480"/>
              <w:rPr>
                <w:rFonts w:asciiTheme="minorEastAsia" w:hAnsiTheme="minorEastAsia" w:hint="default"/>
              </w:rPr>
            </w:pPr>
            <w:r>
              <w:rPr>
                <w:rFonts w:asciiTheme="minorEastAsia" w:hAnsiTheme="minorEastAsia" w:cs="仿宋_GB2312"/>
                <w:sz w:val="24"/>
              </w:rPr>
              <w:t>4.1.质量控制</w:t>
            </w:r>
          </w:p>
          <w:p w:rsidR="00961536" w:rsidRDefault="00961536">
            <w:pPr>
              <w:pStyle w:val="null3"/>
              <w:ind w:firstLine="480"/>
              <w:rPr>
                <w:rFonts w:asciiTheme="minorEastAsia" w:hAnsiTheme="minorEastAsia" w:hint="default"/>
              </w:rPr>
            </w:pPr>
            <w:r>
              <w:rPr>
                <w:rFonts w:asciiTheme="minorEastAsia" w:hAnsiTheme="minorEastAsia" w:cs="仿宋_GB2312"/>
                <w:sz w:val="24"/>
              </w:rPr>
              <w:t>协助采购人开展工程质量控制工作，包括但不限于以下工作：</w:t>
            </w:r>
          </w:p>
          <w:p w:rsidR="00961536" w:rsidRDefault="00961536">
            <w:pPr>
              <w:pStyle w:val="null3"/>
              <w:ind w:firstLine="480"/>
              <w:rPr>
                <w:rFonts w:asciiTheme="minorEastAsia" w:hAnsiTheme="minorEastAsia" w:hint="default"/>
              </w:rPr>
            </w:pPr>
            <w:r>
              <w:rPr>
                <w:rFonts w:asciiTheme="minorEastAsia" w:hAnsiTheme="minorEastAsia" w:cs="仿宋_GB2312"/>
                <w:sz w:val="24"/>
              </w:rPr>
              <w:t>(1)协助采购人对项目承建方提出的项目总体实施方案、概要设计方案、详细设计方案、系统实施部署方案、集成方案、测试方案、验收方案、里程碑节点设置计划等进行审核，对软硬件集成和系统部署实施等过程资料进行审查，并以书面形式提出监理意见；</w:t>
            </w:r>
          </w:p>
          <w:p w:rsidR="00961536" w:rsidRDefault="00961536">
            <w:pPr>
              <w:pStyle w:val="null3"/>
              <w:ind w:firstLine="480"/>
              <w:rPr>
                <w:rFonts w:asciiTheme="minorEastAsia" w:hAnsiTheme="minorEastAsia" w:hint="default"/>
              </w:rPr>
            </w:pPr>
            <w:r>
              <w:rPr>
                <w:rFonts w:asciiTheme="minorEastAsia" w:hAnsiTheme="minorEastAsia" w:cs="仿宋_GB2312"/>
                <w:sz w:val="24"/>
              </w:rPr>
              <w:t>(2)协助采购人做好项目集成方案和项目各子系统设计方案的审核和确认，并以书面形式提出监理意见；</w:t>
            </w:r>
          </w:p>
          <w:p w:rsidR="00961536" w:rsidRDefault="00961536">
            <w:pPr>
              <w:pStyle w:val="null3"/>
              <w:ind w:firstLine="480"/>
              <w:rPr>
                <w:rFonts w:asciiTheme="minorEastAsia" w:hAnsiTheme="minorEastAsia" w:hint="default"/>
              </w:rPr>
            </w:pPr>
            <w:r>
              <w:rPr>
                <w:rFonts w:asciiTheme="minorEastAsia" w:hAnsiTheme="minorEastAsia" w:cs="仿宋_GB2312"/>
                <w:sz w:val="24"/>
              </w:rPr>
              <w:t>(3)在实施过程中确定质量控制基线，全程、实时地参与项目建设，检查、督促承建方严格按合同和施工规范、保密标准、相关技术标准、设计要求进行实施，监督承建方现场施工管理，特别注重关键节点、重要质量控制点及隐蔽性工程的现场监督；</w:t>
            </w:r>
          </w:p>
          <w:p w:rsidR="00961536" w:rsidRDefault="00961536">
            <w:pPr>
              <w:pStyle w:val="null3"/>
              <w:ind w:firstLine="480"/>
              <w:rPr>
                <w:rFonts w:asciiTheme="minorEastAsia" w:hAnsiTheme="minorEastAsia" w:hint="default"/>
              </w:rPr>
            </w:pPr>
            <w:r>
              <w:rPr>
                <w:rFonts w:asciiTheme="minorEastAsia" w:hAnsiTheme="minorEastAsia" w:cs="仿宋_GB2312"/>
                <w:sz w:val="24"/>
              </w:rPr>
              <w:t>(4)监督工程中所使用的产品和服务符合承建合同及国家相关法律、法规和标准，做好货物及服务验收工作，审查承建方采购清单，检查项目使用材料、设备的规格型号、配置、质量与数量；负责对采购的硬件设备和软件产品的合格证、检测报告和准用证进行审查，对采购的各类设备及建成的系统进行符合性测试，进行子项验收并出具验收报告；</w:t>
            </w:r>
          </w:p>
          <w:p w:rsidR="00961536" w:rsidRDefault="00961536">
            <w:pPr>
              <w:pStyle w:val="null3"/>
              <w:ind w:firstLine="480"/>
              <w:rPr>
                <w:rFonts w:asciiTheme="minorEastAsia" w:hAnsiTheme="minorEastAsia" w:hint="default"/>
              </w:rPr>
            </w:pPr>
            <w:r>
              <w:rPr>
                <w:rFonts w:asciiTheme="minorEastAsia" w:hAnsiTheme="minorEastAsia" w:cs="仿宋_GB2312"/>
                <w:sz w:val="24"/>
              </w:rPr>
              <w:t>(5)协助采购人对设备安装、系统软件的安装调试和应用系统的部署组织验收，并以书面形式提出监理意见；</w:t>
            </w:r>
          </w:p>
          <w:p w:rsidR="00961536" w:rsidRDefault="00961536">
            <w:pPr>
              <w:pStyle w:val="null3"/>
              <w:ind w:firstLine="480"/>
              <w:rPr>
                <w:rFonts w:asciiTheme="minorEastAsia" w:hAnsiTheme="minorEastAsia" w:hint="default"/>
              </w:rPr>
            </w:pPr>
            <w:r>
              <w:rPr>
                <w:rFonts w:asciiTheme="minorEastAsia" w:hAnsiTheme="minorEastAsia" w:cs="仿宋_GB2312"/>
                <w:sz w:val="24"/>
              </w:rPr>
              <w:t>(6)监督项目承建方的系统集成工作，并以书面形式提出监理意见；</w:t>
            </w:r>
          </w:p>
          <w:p w:rsidR="00961536" w:rsidRDefault="00961536">
            <w:pPr>
              <w:pStyle w:val="null3"/>
              <w:ind w:firstLine="480"/>
              <w:rPr>
                <w:rFonts w:asciiTheme="minorEastAsia" w:hAnsiTheme="minorEastAsia" w:hint="default"/>
              </w:rPr>
            </w:pPr>
            <w:r>
              <w:rPr>
                <w:rFonts w:asciiTheme="minorEastAsia" w:hAnsiTheme="minorEastAsia" w:cs="仿宋_GB2312"/>
                <w:sz w:val="24"/>
              </w:rPr>
              <w:t>(7)负责审核项目承建方、第三方软件测评机构提交的应用系统测试方案(计划)和报告，保证测试方案和报告的</w:t>
            </w:r>
            <w:r>
              <w:rPr>
                <w:rFonts w:asciiTheme="minorEastAsia" w:hAnsiTheme="minorEastAsia" w:cs="仿宋_GB2312"/>
                <w:sz w:val="24"/>
              </w:rPr>
              <w:lastRenderedPageBreak/>
              <w:t>有效性和对功能点、各项验收指标的覆盖，并以书面形式提出监理意见；</w:t>
            </w:r>
          </w:p>
          <w:p w:rsidR="00961536" w:rsidRDefault="00961536">
            <w:pPr>
              <w:pStyle w:val="null3"/>
              <w:ind w:firstLine="480"/>
              <w:rPr>
                <w:rFonts w:asciiTheme="minorEastAsia" w:hAnsiTheme="minorEastAsia" w:hint="default"/>
              </w:rPr>
            </w:pPr>
            <w:r>
              <w:rPr>
                <w:rFonts w:asciiTheme="minorEastAsia" w:hAnsiTheme="minorEastAsia" w:cs="仿宋_GB2312"/>
                <w:sz w:val="24"/>
              </w:rPr>
              <w:t>(8)负责监督项目承建方对应用系统进行测试工作，对测试报告内容进行检查，并审查部分测试结果，直至测试合格，并以书面形式提出监理意见；</w:t>
            </w:r>
          </w:p>
          <w:p w:rsidR="00961536" w:rsidRDefault="00961536">
            <w:pPr>
              <w:pStyle w:val="null3"/>
              <w:ind w:firstLine="480"/>
              <w:rPr>
                <w:rFonts w:asciiTheme="minorEastAsia" w:hAnsiTheme="minorEastAsia" w:hint="default"/>
              </w:rPr>
            </w:pPr>
            <w:r>
              <w:rPr>
                <w:rFonts w:asciiTheme="minorEastAsia" w:hAnsiTheme="minorEastAsia" w:cs="仿宋_GB2312"/>
                <w:sz w:val="24"/>
              </w:rPr>
              <w:t>(9)协助采购人组织竣工总体验收，协助采购人进行竣工验收完毕进入质保阶段的审核。</w:t>
            </w:r>
          </w:p>
          <w:p w:rsidR="00961536" w:rsidRDefault="00961536">
            <w:pPr>
              <w:pStyle w:val="null3"/>
              <w:ind w:firstLine="480"/>
              <w:rPr>
                <w:rFonts w:asciiTheme="minorEastAsia" w:hAnsiTheme="minorEastAsia" w:hint="default"/>
              </w:rPr>
            </w:pPr>
            <w:r>
              <w:rPr>
                <w:rFonts w:asciiTheme="minorEastAsia" w:hAnsiTheme="minorEastAsia" w:cs="仿宋_GB2312"/>
                <w:sz w:val="24"/>
              </w:rPr>
              <w:t>4.2.进度控制</w:t>
            </w:r>
          </w:p>
          <w:p w:rsidR="00961536" w:rsidRDefault="00961536">
            <w:pPr>
              <w:pStyle w:val="null3"/>
              <w:ind w:firstLine="480"/>
              <w:rPr>
                <w:rFonts w:asciiTheme="minorEastAsia" w:hAnsiTheme="minorEastAsia" w:hint="default"/>
              </w:rPr>
            </w:pPr>
            <w:r>
              <w:rPr>
                <w:rFonts w:asciiTheme="minorEastAsia" w:hAnsiTheme="minorEastAsia" w:cs="仿宋_GB2312"/>
                <w:sz w:val="24"/>
              </w:rPr>
              <w:t>(1)审核承建方的进度分解计划，确认分解计划可以保证总体计划目标；</w:t>
            </w:r>
          </w:p>
          <w:p w:rsidR="00961536" w:rsidRDefault="00961536">
            <w:pPr>
              <w:pStyle w:val="null3"/>
              <w:ind w:firstLine="480"/>
              <w:rPr>
                <w:rFonts w:asciiTheme="minorEastAsia" w:hAnsiTheme="minorEastAsia" w:hint="default"/>
              </w:rPr>
            </w:pPr>
            <w:r>
              <w:rPr>
                <w:rFonts w:asciiTheme="minorEastAsia" w:hAnsiTheme="minorEastAsia" w:cs="仿宋_GB2312"/>
                <w:sz w:val="24"/>
              </w:rPr>
              <w:t>(2)对项目实施进度进行实时跟踪，并要求承建方按项目总进度计划进行动态调整，以确保项目的阶段目标和总体进度目标的实现；</w:t>
            </w:r>
          </w:p>
          <w:p w:rsidR="00961536" w:rsidRDefault="00961536">
            <w:pPr>
              <w:pStyle w:val="null3"/>
              <w:ind w:firstLine="480"/>
              <w:rPr>
                <w:rFonts w:asciiTheme="minorEastAsia" w:hAnsiTheme="minorEastAsia" w:hint="default"/>
              </w:rPr>
            </w:pPr>
            <w:r>
              <w:rPr>
                <w:rFonts w:asciiTheme="minorEastAsia" w:hAnsiTheme="minorEastAsia" w:cs="仿宋_GB2312"/>
                <w:sz w:val="24"/>
              </w:rPr>
              <w:t>(3)配合采购人对项目实施过程中发生的需求变更进行分析、管理和认定，以确保项目的阶段目标和总体进度目标的实现；</w:t>
            </w:r>
          </w:p>
          <w:p w:rsidR="00961536" w:rsidRDefault="00961536">
            <w:pPr>
              <w:pStyle w:val="null3"/>
              <w:ind w:firstLine="480"/>
              <w:rPr>
                <w:rFonts w:asciiTheme="minorEastAsia" w:hAnsiTheme="minorEastAsia" w:hint="default"/>
              </w:rPr>
            </w:pPr>
            <w:r>
              <w:rPr>
                <w:rFonts w:asciiTheme="minorEastAsia" w:hAnsiTheme="minorEastAsia" w:cs="仿宋_GB2312"/>
                <w:sz w:val="24"/>
              </w:rPr>
              <w:t>(4)当工期目标发生偏离或出现风险时，应在24小时内指出，并提出对策建议，同时督促承建方48小时内采取措施。</w:t>
            </w:r>
          </w:p>
          <w:p w:rsidR="00961536" w:rsidRPr="00961536" w:rsidRDefault="00961536">
            <w:pPr>
              <w:pStyle w:val="null3"/>
              <w:ind w:firstLine="480"/>
              <w:rPr>
                <w:rFonts w:asciiTheme="minorEastAsia" w:hAnsiTheme="minorEastAsia" w:hint="default"/>
                <w:color w:val="000000" w:themeColor="text1"/>
              </w:rPr>
            </w:pPr>
            <w:r w:rsidRPr="00961536">
              <w:rPr>
                <w:rFonts w:asciiTheme="minorEastAsia" w:hAnsiTheme="minorEastAsia" w:cs="仿宋_GB2312"/>
                <w:color w:val="000000" w:themeColor="text1"/>
                <w:sz w:val="24"/>
              </w:rPr>
              <w:t>4.3.投资控制</w:t>
            </w:r>
          </w:p>
          <w:p w:rsidR="00961536" w:rsidRPr="00961536" w:rsidRDefault="00961536">
            <w:pPr>
              <w:pStyle w:val="null3"/>
              <w:ind w:firstLine="480"/>
              <w:rPr>
                <w:rFonts w:asciiTheme="minorEastAsia" w:hAnsiTheme="minorEastAsia" w:hint="default"/>
                <w:color w:val="000000" w:themeColor="text1"/>
              </w:rPr>
            </w:pPr>
            <w:r w:rsidRPr="00961536">
              <w:rPr>
                <w:rFonts w:asciiTheme="minorEastAsia" w:hAnsiTheme="minorEastAsia" w:cs="仿宋_GB2312"/>
                <w:color w:val="000000" w:themeColor="text1"/>
                <w:sz w:val="24"/>
              </w:rPr>
              <w:t>(1)对项目实施中的设计优化方案或措施进行评审，对项目建设不可预见性造成风险性支出进行技术性审核，提出意见，确保成本不超过建设项目中标金额的10%；</w:t>
            </w:r>
          </w:p>
          <w:p w:rsidR="00961536" w:rsidRPr="00961536" w:rsidRDefault="00961536">
            <w:pPr>
              <w:pStyle w:val="null3"/>
              <w:ind w:firstLine="480"/>
              <w:rPr>
                <w:rFonts w:asciiTheme="minorEastAsia" w:hAnsiTheme="minorEastAsia" w:hint="default"/>
                <w:color w:val="000000" w:themeColor="text1"/>
              </w:rPr>
            </w:pPr>
            <w:r w:rsidRPr="00961536">
              <w:rPr>
                <w:rFonts w:asciiTheme="minorEastAsia" w:hAnsiTheme="minorEastAsia" w:cs="仿宋_GB2312"/>
                <w:color w:val="000000" w:themeColor="text1"/>
                <w:sz w:val="24"/>
              </w:rPr>
              <w:t>(2)对因项目变更导致的费用变化进行审查；</w:t>
            </w:r>
          </w:p>
          <w:p w:rsidR="00961536" w:rsidRDefault="00961536">
            <w:pPr>
              <w:pStyle w:val="null3"/>
              <w:ind w:firstLine="480"/>
              <w:rPr>
                <w:rFonts w:asciiTheme="minorEastAsia" w:hAnsiTheme="minorEastAsia" w:hint="default"/>
              </w:rPr>
            </w:pPr>
            <w:r w:rsidRPr="00961536">
              <w:rPr>
                <w:rFonts w:asciiTheme="minorEastAsia" w:hAnsiTheme="minorEastAsia" w:cs="仿宋_GB2312"/>
                <w:color w:val="000000" w:themeColor="text1"/>
                <w:sz w:val="24"/>
              </w:rPr>
              <w:t>(3)协助采购人做好项目进度付款前的项目完成量确认。</w:t>
            </w:r>
          </w:p>
          <w:p w:rsidR="00961536" w:rsidRDefault="00961536">
            <w:pPr>
              <w:pStyle w:val="null3"/>
              <w:ind w:firstLine="480"/>
              <w:rPr>
                <w:rFonts w:asciiTheme="minorEastAsia" w:hAnsiTheme="minorEastAsia" w:hint="default"/>
              </w:rPr>
            </w:pPr>
            <w:r>
              <w:rPr>
                <w:rFonts w:asciiTheme="minorEastAsia" w:hAnsiTheme="minorEastAsia" w:cs="仿宋_GB2312"/>
                <w:sz w:val="24"/>
              </w:rPr>
              <w:t>4.4.变更控制</w:t>
            </w:r>
          </w:p>
          <w:p w:rsidR="00961536" w:rsidRDefault="00961536">
            <w:pPr>
              <w:pStyle w:val="null3"/>
              <w:ind w:firstLine="480"/>
              <w:rPr>
                <w:rFonts w:asciiTheme="minorEastAsia" w:hAnsiTheme="minorEastAsia" w:hint="default"/>
              </w:rPr>
            </w:pPr>
            <w:r>
              <w:rPr>
                <w:rFonts w:asciiTheme="minorEastAsia" w:hAnsiTheme="minorEastAsia" w:cs="仿宋_GB2312"/>
                <w:sz w:val="24"/>
              </w:rPr>
              <w:t>(1)建立符合本次项目实施及管理的变更管理机制，通过变更控制机制对项目计划、流程、预算、进度或可交付成果的变更申请进行评估，书面出具是否同意进行的变更审查意见；</w:t>
            </w:r>
          </w:p>
          <w:p w:rsidR="00961536" w:rsidRDefault="00961536">
            <w:pPr>
              <w:pStyle w:val="null3"/>
              <w:ind w:firstLine="480"/>
              <w:rPr>
                <w:rFonts w:asciiTheme="minorEastAsia" w:hAnsiTheme="minorEastAsia" w:hint="default"/>
              </w:rPr>
            </w:pPr>
            <w:r>
              <w:rPr>
                <w:rFonts w:asciiTheme="minorEastAsia" w:hAnsiTheme="minorEastAsia" w:cs="仿宋_GB2312"/>
                <w:sz w:val="24"/>
              </w:rPr>
              <w:t>(2)通过对项目计划、费用、质量和进度的影响进行分析，对变更风险以及变更效果进行定性定价预测，列出风险清单和变更效果预测数据，审核变更方案，提出监理意见；</w:t>
            </w:r>
          </w:p>
          <w:p w:rsidR="00961536" w:rsidRDefault="00961536">
            <w:pPr>
              <w:pStyle w:val="null3"/>
              <w:ind w:firstLine="480"/>
              <w:rPr>
                <w:rFonts w:asciiTheme="minorEastAsia" w:hAnsiTheme="minorEastAsia" w:hint="default"/>
              </w:rPr>
            </w:pPr>
            <w:r>
              <w:rPr>
                <w:rFonts w:asciiTheme="minorEastAsia" w:hAnsiTheme="minorEastAsia" w:cs="仿宋_GB2312"/>
                <w:sz w:val="24"/>
              </w:rPr>
              <w:t>(3)配合采购人和承建方完善及妥善保管有关的变更记录。</w:t>
            </w:r>
          </w:p>
          <w:p w:rsidR="00961536" w:rsidRDefault="00961536" w:rsidP="000847BE">
            <w:pPr>
              <w:pStyle w:val="null3"/>
              <w:ind w:firstLine="480"/>
              <w:rPr>
                <w:rFonts w:asciiTheme="minorEastAsia" w:hAnsiTheme="minorEastAsia" w:hint="default"/>
              </w:rPr>
            </w:pPr>
            <w:r>
              <w:rPr>
                <w:rFonts w:asciiTheme="minorEastAsia" w:hAnsiTheme="minorEastAsia" w:cs="仿宋_GB2312"/>
                <w:sz w:val="24"/>
              </w:rPr>
              <w:t>4.5.合同管理</w:t>
            </w:r>
          </w:p>
          <w:p w:rsidR="00961536" w:rsidRDefault="00961536">
            <w:pPr>
              <w:pStyle w:val="null3"/>
              <w:ind w:firstLine="480"/>
              <w:rPr>
                <w:rFonts w:asciiTheme="minorEastAsia" w:hAnsiTheme="minorEastAsia" w:hint="default"/>
              </w:rPr>
            </w:pPr>
            <w:r>
              <w:rPr>
                <w:rFonts w:asciiTheme="minorEastAsia" w:hAnsiTheme="minorEastAsia" w:cs="仿宋_GB2312"/>
                <w:sz w:val="24"/>
              </w:rPr>
              <w:t>(1)合同执行管理</w:t>
            </w:r>
          </w:p>
          <w:p w:rsidR="00961536" w:rsidRDefault="00961536">
            <w:pPr>
              <w:pStyle w:val="null3"/>
              <w:ind w:firstLine="480"/>
              <w:rPr>
                <w:rFonts w:asciiTheme="minorEastAsia" w:hAnsiTheme="minorEastAsia" w:hint="default"/>
              </w:rPr>
            </w:pPr>
            <w:r>
              <w:rPr>
                <w:rFonts w:asciiTheme="minorEastAsia" w:hAnsiTheme="minorEastAsia" w:cs="仿宋_GB2312"/>
                <w:sz w:val="24"/>
              </w:rPr>
              <w:t>1)跟踪检查合同的执行情况，监督承建方按合同约定履约；</w:t>
            </w:r>
          </w:p>
          <w:p w:rsidR="00961536" w:rsidRDefault="00961536">
            <w:pPr>
              <w:pStyle w:val="null3"/>
              <w:ind w:firstLine="480"/>
              <w:rPr>
                <w:rFonts w:asciiTheme="minorEastAsia" w:hAnsiTheme="minorEastAsia" w:hint="default"/>
              </w:rPr>
            </w:pPr>
            <w:r>
              <w:rPr>
                <w:rFonts w:asciiTheme="minorEastAsia" w:hAnsiTheme="minorEastAsia" w:cs="仿宋_GB2312"/>
                <w:sz w:val="24"/>
              </w:rPr>
              <w:t>2)对合同工期的延误和延期进行审核确认；</w:t>
            </w:r>
          </w:p>
          <w:p w:rsidR="00961536" w:rsidRDefault="00961536">
            <w:pPr>
              <w:pStyle w:val="null3"/>
              <w:ind w:firstLine="480"/>
              <w:rPr>
                <w:rFonts w:asciiTheme="minorEastAsia" w:hAnsiTheme="minorEastAsia" w:hint="default"/>
              </w:rPr>
            </w:pPr>
            <w:r>
              <w:rPr>
                <w:rFonts w:asciiTheme="minorEastAsia" w:hAnsiTheme="minorEastAsia" w:cs="仿宋_GB2312"/>
                <w:sz w:val="24"/>
              </w:rPr>
              <w:t>3)对合同变更、索赔等事宜进行审核确认；</w:t>
            </w:r>
          </w:p>
          <w:p w:rsidR="00961536" w:rsidRDefault="00961536">
            <w:pPr>
              <w:pStyle w:val="null3"/>
              <w:ind w:firstLine="480"/>
              <w:rPr>
                <w:rFonts w:asciiTheme="minorEastAsia" w:hAnsiTheme="minorEastAsia" w:hint="default"/>
              </w:rPr>
            </w:pPr>
            <w:r>
              <w:rPr>
                <w:rFonts w:asciiTheme="minorEastAsia" w:hAnsiTheme="minorEastAsia" w:cs="仿宋_GB2312"/>
                <w:sz w:val="24"/>
              </w:rPr>
              <w:t>4)根据合同约定，鉴定违约事件。</w:t>
            </w:r>
          </w:p>
          <w:p w:rsidR="00961536" w:rsidRDefault="00961536">
            <w:pPr>
              <w:pStyle w:val="null3"/>
              <w:ind w:firstLine="480"/>
              <w:rPr>
                <w:rFonts w:asciiTheme="minorEastAsia" w:hAnsiTheme="minorEastAsia" w:hint="default"/>
              </w:rPr>
            </w:pPr>
            <w:r>
              <w:rPr>
                <w:rFonts w:asciiTheme="minorEastAsia" w:hAnsiTheme="minorEastAsia" w:cs="仿宋_GB2312"/>
                <w:sz w:val="24"/>
              </w:rPr>
              <w:lastRenderedPageBreak/>
              <w:t>(2)合同档案管理，制定合同会签制度、合同交底制度等，对合同、相关附件、补充协议等文件进行管理。</w:t>
            </w:r>
          </w:p>
          <w:p w:rsidR="00961536" w:rsidRDefault="00961536">
            <w:pPr>
              <w:pStyle w:val="null3"/>
              <w:ind w:firstLine="480"/>
              <w:rPr>
                <w:rFonts w:asciiTheme="minorEastAsia" w:hAnsiTheme="minorEastAsia" w:hint="default"/>
              </w:rPr>
            </w:pPr>
            <w:r>
              <w:rPr>
                <w:rFonts w:asciiTheme="minorEastAsia" w:hAnsiTheme="minorEastAsia" w:cs="仿宋_GB2312"/>
                <w:sz w:val="24"/>
              </w:rPr>
              <w:t>4.6.文档管理</w:t>
            </w:r>
          </w:p>
          <w:p w:rsidR="00961536" w:rsidRDefault="00961536">
            <w:pPr>
              <w:pStyle w:val="null3"/>
              <w:ind w:firstLine="480"/>
              <w:rPr>
                <w:rFonts w:asciiTheme="minorEastAsia" w:hAnsiTheme="minorEastAsia" w:hint="default"/>
              </w:rPr>
            </w:pPr>
            <w:r>
              <w:rPr>
                <w:rFonts w:asciiTheme="minorEastAsia" w:hAnsiTheme="minorEastAsia" w:cs="仿宋_GB2312"/>
                <w:sz w:val="24"/>
              </w:rPr>
              <w:t>供应商负责对建设项目各承建方文档的收集、汇总、审核及管理工作，为各时间节点的成果确认及整体工程竣工验收提供最终依据，包括但不限于以下工作内容：</w:t>
            </w:r>
          </w:p>
          <w:p w:rsidR="00961536" w:rsidRDefault="00961536">
            <w:pPr>
              <w:pStyle w:val="null3"/>
              <w:ind w:firstLine="480"/>
              <w:rPr>
                <w:rFonts w:asciiTheme="minorEastAsia" w:hAnsiTheme="minorEastAsia" w:hint="default"/>
              </w:rPr>
            </w:pPr>
            <w:r>
              <w:rPr>
                <w:rFonts w:asciiTheme="minorEastAsia" w:hAnsiTheme="minorEastAsia" w:cs="仿宋_GB2312"/>
                <w:sz w:val="24"/>
              </w:rPr>
              <w:t>(1)制订文档管理制度和流程、文档编制规范及项目各类文档模板；</w:t>
            </w:r>
          </w:p>
          <w:p w:rsidR="00961536" w:rsidRDefault="00961536">
            <w:pPr>
              <w:pStyle w:val="null3"/>
              <w:ind w:firstLine="480"/>
              <w:rPr>
                <w:rFonts w:asciiTheme="minorEastAsia" w:hAnsiTheme="minorEastAsia" w:hint="default"/>
              </w:rPr>
            </w:pPr>
            <w:r>
              <w:rPr>
                <w:rFonts w:asciiTheme="minorEastAsia" w:hAnsiTheme="minorEastAsia" w:cs="仿宋_GB2312"/>
                <w:sz w:val="24"/>
              </w:rPr>
              <w:t>(2)在项目实施过程中做好项目文档的收集、管理工作等，项目文档包括不限于纸质文件、电子文件等；</w:t>
            </w:r>
          </w:p>
          <w:p w:rsidR="00961536" w:rsidRDefault="00961536">
            <w:pPr>
              <w:pStyle w:val="null3"/>
              <w:ind w:firstLine="480"/>
              <w:rPr>
                <w:rFonts w:asciiTheme="minorEastAsia" w:hAnsiTheme="minorEastAsia" w:hint="default"/>
              </w:rPr>
            </w:pPr>
            <w:r>
              <w:rPr>
                <w:rFonts w:asciiTheme="minorEastAsia" w:hAnsiTheme="minorEastAsia" w:cs="仿宋_GB2312"/>
                <w:sz w:val="24"/>
              </w:rPr>
              <w:t>(3)督促承建方做好对所建项目文档的收集、整理和保管工作，确保承建单位所提供的项目各阶段形成的技术、管理文档的内容和种类符合相关标准；</w:t>
            </w:r>
          </w:p>
          <w:p w:rsidR="00961536" w:rsidRDefault="00961536">
            <w:pPr>
              <w:pStyle w:val="null3"/>
              <w:ind w:firstLine="480"/>
              <w:rPr>
                <w:rFonts w:asciiTheme="minorEastAsia" w:hAnsiTheme="minorEastAsia" w:hint="default"/>
              </w:rPr>
            </w:pPr>
            <w:r>
              <w:rPr>
                <w:rFonts w:asciiTheme="minorEastAsia" w:hAnsiTheme="minorEastAsia" w:cs="仿宋_GB2312"/>
                <w:sz w:val="24"/>
              </w:rPr>
              <w:t>(4)做好监理记录及项目大事记；</w:t>
            </w:r>
          </w:p>
          <w:p w:rsidR="00961536" w:rsidRDefault="00961536">
            <w:pPr>
              <w:pStyle w:val="null3"/>
              <w:ind w:firstLine="480"/>
              <w:rPr>
                <w:rFonts w:asciiTheme="minorEastAsia" w:hAnsiTheme="minorEastAsia" w:hint="default"/>
              </w:rPr>
            </w:pPr>
            <w:r>
              <w:rPr>
                <w:rFonts w:asciiTheme="minorEastAsia" w:hAnsiTheme="minorEastAsia" w:cs="仿宋_GB2312"/>
                <w:sz w:val="24"/>
              </w:rPr>
              <w:t>(5)做好项目合同、技术方案、测试文档、验收报告、来往文档等各类文件收集、存档以及移交工作；</w:t>
            </w:r>
          </w:p>
          <w:p w:rsidR="00961536" w:rsidRDefault="00961536">
            <w:pPr>
              <w:pStyle w:val="null3"/>
              <w:ind w:firstLine="480"/>
              <w:rPr>
                <w:rFonts w:asciiTheme="minorEastAsia" w:hAnsiTheme="minorEastAsia" w:hint="default"/>
              </w:rPr>
            </w:pPr>
            <w:r>
              <w:rPr>
                <w:rFonts w:asciiTheme="minorEastAsia" w:hAnsiTheme="minorEastAsia" w:cs="仿宋_GB2312"/>
                <w:sz w:val="24"/>
              </w:rPr>
              <w:t>(6)做好项目专题会、项目例会等会议纪要；</w:t>
            </w:r>
          </w:p>
          <w:p w:rsidR="00961536" w:rsidRDefault="00961536">
            <w:pPr>
              <w:pStyle w:val="null3"/>
              <w:ind w:firstLine="480"/>
              <w:rPr>
                <w:rFonts w:asciiTheme="minorEastAsia" w:hAnsiTheme="minorEastAsia" w:hint="default"/>
              </w:rPr>
            </w:pPr>
            <w:r>
              <w:rPr>
                <w:rFonts w:asciiTheme="minorEastAsia" w:hAnsiTheme="minorEastAsia" w:cs="仿宋_GB2312"/>
                <w:sz w:val="24"/>
              </w:rPr>
              <w:t>(7)完善项目周报，阶段性项目总结等相关资料；</w:t>
            </w:r>
          </w:p>
          <w:p w:rsidR="00961536" w:rsidRDefault="00961536">
            <w:pPr>
              <w:pStyle w:val="null3"/>
              <w:ind w:firstLine="480"/>
              <w:rPr>
                <w:rFonts w:asciiTheme="minorEastAsia" w:hAnsiTheme="minorEastAsia" w:hint="default"/>
              </w:rPr>
            </w:pPr>
            <w:r>
              <w:rPr>
                <w:rFonts w:asciiTheme="minorEastAsia" w:hAnsiTheme="minorEastAsia" w:cs="仿宋_GB2312"/>
                <w:sz w:val="24"/>
              </w:rPr>
              <w:t>(8)做好文档的版本控制。</w:t>
            </w:r>
          </w:p>
          <w:p w:rsidR="00961536" w:rsidRDefault="00961536">
            <w:pPr>
              <w:pStyle w:val="null3"/>
              <w:ind w:firstLine="480"/>
              <w:rPr>
                <w:rFonts w:asciiTheme="minorEastAsia" w:hAnsiTheme="minorEastAsia" w:hint="default"/>
              </w:rPr>
            </w:pPr>
            <w:r>
              <w:rPr>
                <w:rFonts w:asciiTheme="minorEastAsia" w:hAnsiTheme="minorEastAsia" w:cs="仿宋_GB2312"/>
                <w:sz w:val="24"/>
              </w:rPr>
              <w:t>4.7.安全管理</w:t>
            </w:r>
          </w:p>
          <w:p w:rsidR="00961536" w:rsidRDefault="00961536">
            <w:pPr>
              <w:pStyle w:val="null3"/>
              <w:ind w:firstLine="480"/>
              <w:rPr>
                <w:rFonts w:asciiTheme="minorEastAsia" w:hAnsiTheme="minorEastAsia" w:hint="default"/>
              </w:rPr>
            </w:pPr>
            <w:r>
              <w:rPr>
                <w:rFonts w:asciiTheme="minorEastAsia" w:hAnsiTheme="minorEastAsia" w:cs="仿宋_GB2312"/>
                <w:sz w:val="24"/>
              </w:rPr>
              <w:t>协助采购人开展工程安全管理工作，包括但不限于以下工作：</w:t>
            </w:r>
          </w:p>
          <w:p w:rsidR="00961536" w:rsidRDefault="00961536">
            <w:pPr>
              <w:pStyle w:val="null3"/>
              <w:ind w:firstLine="480"/>
              <w:rPr>
                <w:rFonts w:asciiTheme="minorEastAsia" w:hAnsiTheme="minorEastAsia" w:hint="default"/>
              </w:rPr>
            </w:pPr>
            <w:r>
              <w:rPr>
                <w:rFonts w:asciiTheme="minorEastAsia" w:hAnsiTheme="minorEastAsia" w:cs="仿宋_GB2312"/>
                <w:sz w:val="24"/>
              </w:rPr>
              <w:t>(1)协助采购人明确工程的安全要求，协助编制安全管理制度；</w:t>
            </w:r>
          </w:p>
          <w:p w:rsidR="00961536" w:rsidRDefault="00961536">
            <w:pPr>
              <w:pStyle w:val="null3"/>
              <w:ind w:firstLine="480"/>
              <w:rPr>
                <w:rFonts w:asciiTheme="minorEastAsia" w:hAnsiTheme="minorEastAsia" w:hint="default"/>
              </w:rPr>
            </w:pPr>
            <w:r>
              <w:rPr>
                <w:rFonts w:asciiTheme="minorEastAsia" w:hAnsiTheme="minorEastAsia" w:cs="仿宋_GB2312"/>
                <w:sz w:val="24"/>
              </w:rPr>
              <w:t>(2)促使采购人、承建方所签订的合同中与安全相关的条款在技术、经济上有效；</w:t>
            </w:r>
          </w:p>
          <w:p w:rsidR="00961536" w:rsidRDefault="00961536">
            <w:pPr>
              <w:pStyle w:val="null3"/>
              <w:ind w:firstLine="480"/>
              <w:rPr>
                <w:rFonts w:asciiTheme="minorEastAsia" w:hAnsiTheme="minorEastAsia" w:hint="default"/>
              </w:rPr>
            </w:pPr>
            <w:r>
              <w:rPr>
                <w:rFonts w:asciiTheme="minorEastAsia" w:hAnsiTheme="minorEastAsia" w:cs="仿宋_GB2312"/>
                <w:sz w:val="24"/>
              </w:rPr>
              <w:t>(3)审核优化承建单位的项目安全性设计方案，重点加强对实施方案中安全性、合法性、合理性、功能性的审查；</w:t>
            </w:r>
          </w:p>
          <w:p w:rsidR="00961536" w:rsidRDefault="00961536">
            <w:pPr>
              <w:pStyle w:val="null3"/>
              <w:ind w:firstLine="480"/>
              <w:rPr>
                <w:rFonts w:asciiTheme="minorEastAsia" w:hAnsiTheme="minorEastAsia" w:hint="default"/>
              </w:rPr>
            </w:pPr>
            <w:r>
              <w:rPr>
                <w:rFonts w:asciiTheme="minorEastAsia" w:hAnsiTheme="minorEastAsia" w:cs="仿宋_GB2312"/>
                <w:sz w:val="24"/>
              </w:rPr>
              <w:t>(4)监督承建单位建设过程满足招投标及合同中提出的安全要求，并与安全设计方案、工程计划相符，监督承建方在国家信息系统安全等级保护(2.0标准)的框架内安全实施；</w:t>
            </w:r>
          </w:p>
          <w:p w:rsidR="00961536" w:rsidRDefault="00961536">
            <w:pPr>
              <w:pStyle w:val="null3"/>
              <w:ind w:firstLine="480"/>
              <w:rPr>
                <w:rFonts w:asciiTheme="minorEastAsia" w:hAnsiTheme="minorEastAsia" w:hint="default"/>
              </w:rPr>
            </w:pPr>
            <w:r>
              <w:rPr>
                <w:rFonts w:asciiTheme="minorEastAsia" w:hAnsiTheme="minorEastAsia" w:cs="仿宋_GB2312"/>
                <w:sz w:val="24"/>
              </w:rPr>
              <w:t>(5)督促承建方做好自身的信息安全和实施安全管理工作，并检查其具体工作的实施；</w:t>
            </w:r>
          </w:p>
          <w:p w:rsidR="00961536" w:rsidRDefault="00961536">
            <w:pPr>
              <w:pStyle w:val="null3"/>
              <w:ind w:firstLine="480"/>
              <w:rPr>
                <w:rFonts w:asciiTheme="minorEastAsia" w:hAnsiTheme="minorEastAsia" w:hint="default"/>
              </w:rPr>
            </w:pPr>
            <w:r>
              <w:rPr>
                <w:rFonts w:asciiTheme="minorEastAsia" w:hAnsiTheme="minorEastAsia" w:cs="仿宋_GB2312"/>
                <w:sz w:val="24"/>
              </w:rPr>
              <w:t>(6)协助对发生的安全问题进行处置。</w:t>
            </w:r>
          </w:p>
          <w:p w:rsidR="00961536" w:rsidRDefault="00961536">
            <w:pPr>
              <w:pStyle w:val="null3"/>
              <w:ind w:firstLine="480"/>
              <w:rPr>
                <w:rFonts w:asciiTheme="minorEastAsia" w:hAnsiTheme="minorEastAsia" w:hint="default"/>
              </w:rPr>
            </w:pPr>
            <w:r>
              <w:rPr>
                <w:rFonts w:asciiTheme="minorEastAsia" w:hAnsiTheme="minorEastAsia" w:cs="仿宋_GB2312"/>
                <w:sz w:val="24"/>
              </w:rPr>
              <w:t>4.8.组织协调</w:t>
            </w:r>
          </w:p>
          <w:p w:rsidR="00961536" w:rsidRDefault="00961536">
            <w:pPr>
              <w:pStyle w:val="null3"/>
              <w:ind w:firstLine="480"/>
              <w:rPr>
                <w:rFonts w:asciiTheme="minorEastAsia" w:hAnsiTheme="minorEastAsia" w:hint="default"/>
              </w:rPr>
            </w:pPr>
            <w:r>
              <w:rPr>
                <w:rFonts w:asciiTheme="minorEastAsia" w:hAnsiTheme="minorEastAsia" w:cs="仿宋_GB2312"/>
                <w:sz w:val="24"/>
              </w:rPr>
              <w:t>负责协调本项目所涉及的各方之间的工作关系，并协调解决项目建设过程中的各类纠纷。供应商应该通过口头沟通、书面沟通、必要的会议制度来实施协调工作。</w:t>
            </w:r>
          </w:p>
          <w:p w:rsidR="00961536" w:rsidRDefault="00961536">
            <w:pPr>
              <w:pStyle w:val="null3"/>
              <w:ind w:firstLine="480"/>
              <w:rPr>
                <w:rFonts w:asciiTheme="minorEastAsia" w:hAnsiTheme="minorEastAsia" w:hint="default"/>
              </w:rPr>
            </w:pPr>
            <w:r>
              <w:rPr>
                <w:rFonts w:asciiTheme="minorEastAsia" w:hAnsiTheme="minorEastAsia" w:cs="仿宋_GB2312"/>
                <w:sz w:val="24"/>
              </w:rPr>
              <w:t>5.监理各阶段工作要求</w:t>
            </w:r>
          </w:p>
          <w:p w:rsidR="00961536" w:rsidRDefault="00961536">
            <w:pPr>
              <w:pStyle w:val="null3"/>
              <w:ind w:firstLine="480"/>
              <w:rPr>
                <w:rFonts w:asciiTheme="minorEastAsia" w:hAnsiTheme="minorEastAsia" w:hint="default"/>
              </w:rPr>
            </w:pPr>
            <w:r>
              <w:rPr>
                <w:rFonts w:asciiTheme="minorEastAsia" w:hAnsiTheme="minorEastAsia" w:cs="仿宋_GB2312"/>
                <w:sz w:val="24"/>
              </w:rPr>
              <w:t>根据采购人需求，提供各阶段全部或重点部分监理服务。各阶段监理工作具体说明如下(包含但不限于)</w:t>
            </w:r>
          </w:p>
          <w:p w:rsidR="00961536" w:rsidRDefault="00961536">
            <w:pPr>
              <w:pStyle w:val="null3"/>
              <w:ind w:firstLine="480"/>
              <w:rPr>
                <w:rFonts w:asciiTheme="minorEastAsia" w:hAnsiTheme="minorEastAsia" w:hint="default"/>
              </w:rPr>
            </w:pPr>
            <w:r>
              <w:rPr>
                <w:rFonts w:asciiTheme="minorEastAsia" w:hAnsiTheme="minorEastAsia" w:cs="仿宋_GB2312"/>
                <w:sz w:val="24"/>
              </w:rPr>
              <w:t>5.1.项目采购及合同签订阶段</w:t>
            </w:r>
          </w:p>
          <w:p w:rsidR="00961536" w:rsidRDefault="00961536">
            <w:pPr>
              <w:pStyle w:val="null3"/>
              <w:ind w:firstLine="480"/>
              <w:rPr>
                <w:rFonts w:asciiTheme="minorEastAsia" w:hAnsiTheme="minorEastAsia" w:hint="default"/>
              </w:rPr>
            </w:pPr>
            <w:r>
              <w:rPr>
                <w:rFonts w:asciiTheme="minorEastAsia" w:hAnsiTheme="minorEastAsia" w:cs="仿宋_GB2312"/>
                <w:sz w:val="24"/>
              </w:rPr>
              <w:t>协助采购人完成项目建设需求，特别是对项目需求的</w:t>
            </w:r>
            <w:r>
              <w:rPr>
                <w:rFonts w:asciiTheme="minorEastAsia" w:hAnsiTheme="minorEastAsia" w:cs="仿宋_GB2312"/>
                <w:sz w:val="24"/>
              </w:rPr>
              <w:lastRenderedPageBreak/>
              <w:t>细化整理、技术交流和案例考察、系统设计和系统集成的准备等活动。供应商通过参与以上活动，协助采购人进一步确定项目建设的规模、技术要求以及详细预算费用等内容。</w:t>
            </w:r>
          </w:p>
          <w:p w:rsidR="00961536" w:rsidRDefault="00961536">
            <w:pPr>
              <w:pStyle w:val="null3"/>
              <w:ind w:firstLine="480"/>
              <w:rPr>
                <w:rFonts w:asciiTheme="minorEastAsia" w:hAnsiTheme="minorEastAsia" w:hint="default"/>
              </w:rPr>
            </w:pPr>
            <w:r>
              <w:rPr>
                <w:rFonts w:asciiTheme="minorEastAsia" w:hAnsiTheme="minorEastAsia" w:cs="仿宋_GB2312"/>
                <w:sz w:val="24"/>
              </w:rPr>
              <w:t>5.2.需求分析与设计阶段</w:t>
            </w:r>
          </w:p>
          <w:p w:rsidR="00961536" w:rsidRDefault="00961536">
            <w:pPr>
              <w:pStyle w:val="null3"/>
              <w:ind w:firstLine="480"/>
              <w:rPr>
                <w:rFonts w:asciiTheme="minorEastAsia" w:hAnsiTheme="minorEastAsia" w:hint="default"/>
              </w:rPr>
            </w:pPr>
            <w:r>
              <w:rPr>
                <w:rFonts w:asciiTheme="minorEastAsia" w:hAnsiTheme="minorEastAsia" w:cs="仿宋_GB2312"/>
                <w:sz w:val="24"/>
              </w:rPr>
              <w:t>协助采购人完成系统设计和系统集成方案的优化等活动。供应商督促承建方开展现场调研、进行设计方案的优化细化工作，核实调研信息；按照采购人要求，审议并开展设计方案的专家论证会。供应商负责本阶段参与项目建设其他各方的沟通协调，并对系统优化设计方案进行审核，并提交监理审核报告。</w:t>
            </w:r>
          </w:p>
          <w:p w:rsidR="00961536" w:rsidRDefault="00961536">
            <w:pPr>
              <w:pStyle w:val="null3"/>
              <w:ind w:firstLine="480"/>
              <w:rPr>
                <w:rFonts w:asciiTheme="minorEastAsia" w:hAnsiTheme="minorEastAsia" w:hint="default"/>
              </w:rPr>
            </w:pPr>
            <w:r>
              <w:rPr>
                <w:rFonts w:asciiTheme="minorEastAsia" w:hAnsiTheme="minorEastAsia" w:cs="仿宋_GB2312"/>
                <w:sz w:val="24"/>
              </w:rPr>
              <w:t>(1)审核承建方提交的用户需求分析；</w:t>
            </w:r>
          </w:p>
          <w:p w:rsidR="00961536" w:rsidRDefault="00961536">
            <w:pPr>
              <w:pStyle w:val="null3"/>
              <w:ind w:firstLine="480"/>
              <w:rPr>
                <w:rFonts w:asciiTheme="minorEastAsia" w:hAnsiTheme="minorEastAsia" w:hint="default"/>
              </w:rPr>
            </w:pPr>
            <w:r>
              <w:rPr>
                <w:rFonts w:asciiTheme="minorEastAsia" w:hAnsiTheme="minorEastAsia" w:cs="仿宋_GB2312"/>
                <w:sz w:val="24"/>
              </w:rPr>
              <w:t>(2)对采购人和承建方进行信息沟通；</w:t>
            </w:r>
          </w:p>
          <w:p w:rsidR="00961536" w:rsidRDefault="00961536">
            <w:pPr>
              <w:pStyle w:val="null3"/>
              <w:ind w:firstLine="480"/>
              <w:rPr>
                <w:rFonts w:asciiTheme="minorEastAsia" w:hAnsiTheme="minorEastAsia" w:hint="default"/>
              </w:rPr>
            </w:pPr>
            <w:r>
              <w:rPr>
                <w:rFonts w:asciiTheme="minorEastAsia" w:hAnsiTheme="minorEastAsia" w:cs="仿宋_GB2312"/>
                <w:sz w:val="24"/>
              </w:rPr>
              <w:t>(3)审核承建方项目进度计划的合理性和可操作性；</w:t>
            </w:r>
          </w:p>
          <w:p w:rsidR="00961536" w:rsidRDefault="00961536">
            <w:pPr>
              <w:pStyle w:val="null3"/>
              <w:ind w:firstLine="480"/>
              <w:rPr>
                <w:rFonts w:asciiTheme="minorEastAsia" w:hAnsiTheme="minorEastAsia" w:hint="default"/>
              </w:rPr>
            </w:pPr>
            <w:r>
              <w:rPr>
                <w:rFonts w:asciiTheme="minorEastAsia" w:hAnsiTheme="minorEastAsia" w:cs="仿宋_GB2312"/>
                <w:sz w:val="24"/>
              </w:rPr>
              <w:t>(4)审核承建方的项目组织结构、人员构成；</w:t>
            </w:r>
          </w:p>
          <w:p w:rsidR="00961536" w:rsidRDefault="00961536">
            <w:pPr>
              <w:pStyle w:val="null3"/>
              <w:ind w:firstLine="480"/>
              <w:rPr>
                <w:rFonts w:asciiTheme="minorEastAsia" w:hAnsiTheme="minorEastAsia" w:hint="default"/>
              </w:rPr>
            </w:pPr>
            <w:r>
              <w:rPr>
                <w:rFonts w:asciiTheme="minorEastAsia" w:hAnsiTheme="minorEastAsia" w:cs="仿宋_GB2312"/>
                <w:sz w:val="24"/>
              </w:rPr>
              <w:t>(5)审查承建方的质量保证体系和计划；</w:t>
            </w:r>
          </w:p>
          <w:p w:rsidR="00961536" w:rsidRDefault="00961536">
            <w:pPr>
              <w:pStyle w:val="null3"/>
              <w:ind w:firstLine="480"/>
              <w:rPr>
                <w:rFonts w:asciiTheme="minorEastAsia" w:hAnsiTheme="minorEastAsia" w:hint="default"/>
              </w:rPr>
            </w:pPr>
            <w:r>
              <w:rPr>
                <w:rFonts w:asciiTheme="minorEastAsia" w:hAnsiTheme="minorEastAsia" w:cs="仿宋_GB2312"/>
                <w:sz w:val="24"/>
              </w:rPr>
              <w:t>(6)审核承建方提交的实施方案；</w:t>
            </w:r>
          </w:p>
          <w:p w:rsidR="00961536" w:rsidRDefault="00961536">
            <w:pPr>
              <w:pStyle w:val="null3"/>
              <w:ind w:firstLine="480"/>
              <w:rPr>
                <w:rFonts w:asciiTheme="minorEastAsia" w:hAnsiTheme="minorEastAsia" w:hint="default"/>
              </w:rPr>
            </w:pPr>
            <w:r>
              <w:rPr>
                <w:rFonts w:asciiTheme="minorEastAsia" w:hAnsiTheme="minorEastAsia" w:cs="仿宋_GB2312"/>
                <w:sz w:val="24"/>
              </w:rPr>
              <w:t>(7)审核和分析承建方提交的设计方案。</w:t>
            </w:r>
          </w:p>
          <w:p w:rsidR="00961536" w:rsidRDefault="00961536">
            <w:pPr>
              <w:pStyle w:val="null3"/>
              <w:ind w:firstLine="480"/>
              <w:rPr>
                <w:rFonts w:asciiTheme="minorEastAsia" w:hAnsiTheme="minorEastAsia" w:hint="default"/>
              </w:rPr>
            </w:pPr>
            <w:r>
              <w:rPr>
                <w:rFonts w:asciiTheme="minorEastAsia" w:hAnsiTheme="minorEastAsia" w:cs="仿宋_GB2312"/>
                <w:sz w:val="24"/>
              </w:rPr>
              <w:t>5.3.实施阶段</w:t>
            </w:r>
          </w:p>
          <w:p w:rsidR="00961536" w:rsidRDefault="00961536">
            <w:pPr>
              <w:pStyle w:val="null3"/>
              <w:ind w:firstLine="480"/>
              <w:rPr>
                <w:rFonts w:asciiTheme="minorEastAsia" w:hAnsiTheme="minorEastAsia" w:hint="default"/>
              </w:rPr>
            </w:pPr>
            <w:r>
              <w:rPr>
                <w:rFonts w:asciiTheme="minorEastAsia" w:hAnsiTheme="minorEastAsia" w:cs="仿宋_GB2312"/>
                <w:sz w:val="24"/>
              </w:rPr>
              <w:t>开展项目实施、测试等活动。供应商负责实施质量控制、进度控制、投资控制、变更控制、合同管理、文档管理、安全管理和协调，开展项目实施方案的监理评审，督促承建方开展项目自检，必要时开展监理抽测等工作。通过以上活动，供应商确认项目实施、测试等工作均按计划方案实现，确保项目建设能够按时保质达到项目建设目标。</w:t>
            </w:r>
          </w:p>
          <w:p w:rsidR="00961536" w:rsidRDefault="00961536">
            <w:pPr>
              <w:pStyle w:val="null3"/>
              <w:ind w:firstLine="480"/>
              <w:rPr>
                <w:rFonts w:asciiTheme="minorEastAsia" w:hAnsiTheme="minorEastAsia" w:hint="default"/>
              </w:rPr>
            </w:pPr>
            <w:r>
              <w:rPr>
                <w:rFonts w:asciiTheme="minorEastAsia" w:hAnsiTheme="minorEastAsia" w:cs="仿宋_GB2312"/>
                <w:sz w:val="24"/>
              </w:rPr>
              <w:t>(1)检查承建方提出的集成环境要求和入场计划；</w:t>
            </w:r>
          </w:p>
          <w:p w:rsidR="00961536" w:rsidRDefault="00961536">
            <w:pPr>
              <w:pStyle w:val="null3"/>
              <w:ind w:firstLine="480"/>
              <w:rPr>
                <w:rFonts w:asciiTheme="minorEastAsia" w:hAnsiTheme="minorEastAsia" w:hint="default"/>
              </w:rPr>
            </w:pPr>
            <w:r>
              <w:rPr>
                <w:rFonts w:asciiTheme="minorEastAsia" w:hAnsiTheme="minorEastAsia" w:cs="仿宋_GB2312"/>
                <w:sz w:val="24"/>
              </w:rPr>
              <w:t>(2)审核承建方编制的专项工作实施方案和建设内容的其它方案，审核确认承建方的各项实施计划；</w:t>
            </w:r>
          </w:p>
          <w:p w:rsidR="00961536" w:rsidRDefault="00961536">
            <w:pPr>
              <w:pStyle w:val="null3"/>
              <w:ind w:firstLine="480"/>
              <w:rPr>
                <w:rFonts w:asciiTheme="minorEastAsia" w:hAnsiTheme="minorEastAsia" w:hint="default"/>
              </w:rPr>
            </w:pPr>
            <w:r>
              <w:rPr>
                <w:rFonts w:asciiTheme="minorEastAsia" w:hAnsiTheme="minorEastAsia" w:cs="仿宋_GB2312"/>
                <w:sz w:val="24"/>
              </w:rPr>
              <w:t>(3)组织进行软硬件设备的到货验收；</w:t>
            </w:r>
          </w:p>
          <w:p w:rsidR="00961536" w:rsidRDefault="00961536">
            <w:pPr>
              <w:pStyle w:val="null3"/>
              <w:ind w:firstLine="480"/>
              <w:rPr>
                <w:rFonts w:asciiTheme="minorEastAsia" w:hAnsiTheme="minorEastAsia" w:hint="default"/>
              </w:rPr>
            </w:pPr>
            <w:r>
              <w:rPr>
                <w:rFonts w:asciiTheme="minorEastAsia" w:hAnsiTheme="minorEastAsia" w:cs="仿宋_GB2312"/>
                <w:sz w:val="24"/>
              </w:rPr>
              <w:t>(4)对设备安装工作进行检查，监督软硬件上线部署工作；</w:t>
            </w:r>
          </w:p>
          <w:p w:rsidR="00961536" w:rsidRDefault="00961536">
            <w:pPr>
              <w:pStyle w:val="null3"/>
              <w:ind w:firstLine="480"/>
              <w:rPr>
                <w:rFonts w:asciiTheme="minorEastAsia" w:hAnsiTheme="minorEastAsia" w:hint="default"/>
              </w:rPr>
            </w:pPr>
            <w:r>
              <w:rPr>
                <w:rFonts w:asciiTheme="minorEastAsia" w:hAnsiTheme="minorEastAsia" w:cs="仿宋_GB2312"/>
                <w:sz w:val="24"/>
              </w:rPr>
              <w:t>(5)根据规范对软件开发工作进行查看，审核阶段性技术文档，检查输出成果；</w:t>
            </w:r>
          </w:p>
          <w:p w:rsidR="00961536" w:rsidRDefault="00961536">
            <w:pPr>
              <w:pStyle w:val="null3"/>
              <w:ind w:firstLine="480"/>
              <w:rPr>
                <w:rFonts w:asciiTheme="minorEastAsia" w:hAnsiTheme="minorEastAsia" w:hint="default"/>
              </w:rPr>
            </w:pPr>
            <w:r>
              <w:rPr>
                <w:rFonts w:asciiTheme="minorEastAsia" w:hAnsiTheme="minorEastAsia" w:cs="仿宋_GB2312"/>
                <w:sz w:val="24"/>
              </w:rPr>
              <w:t>(6)检查承建方项目实施的相关文档；</w:t>
            </w:r>
          </w:p>
          <w:p w:rsidR="00961536" w:rsidRDefault="00961536">
            <w:pPr>
              <w:pStyle w:val="null3"/>
              <w:ind w:firstLine="480"/>
              <w:rPr>
                <w:rFonts w:asciiTheme="minorEastAsia" w:hAnsiTheme="minorEastAsia" w:hint="default"/>
              </w:rPr>
            </w:pPr>
            <w:r>
              <w:rPr>
                <w:rFonts w:asciiTheme="minorEastAsia" w:hAnsiTheme="minorEastAsia" w:cs="仿宋_GB2312"/>
                <w:sz w:val="24"/>
              </w:rPr>
              <w:t>(7)监督项目集成工作及系统优化工作；</w:t>
            </w:r>
          </w:p>
          <w:p w:rsidR="00961536" w:rsidRDefault="00961536">
            <w:pPr>
              <w:pStyle w:val="null3"/>
              <w:ind w:firstLine="480"/>
              <w:rPr>
                <w:rFonts w:asciiTheme="minorEastAsia" w:hAnsiTheme="minorEastAsia" w:hint="default"/>
              </w:rPr>
            </w:pPr>
            <w:r>
              <w:rPr>
                <w:rFonts w:asciiTheme="minorEastAsia" w:hAnsiTheme="minorEastAsia" w:cs="仿宋_GB2312"/>
                <w:sz w:val="24"/>
              </w:rPr>
              <w:t>(8)监督项目计划进度与实际进度的符合性；</w:t>
            </w:r>
          </w:p>
          <w:p w:rsidR="00961536" w:rsidRDefault="00961536">
            <w:pPr>
              <w:pStyle w:val="null3"/>
              <w:ind w:firstLine="480"/>
              <w:rPr>
                <w:rFonts w:asciiTheme="minorEastAsia" w:hAnsiTheme="minorEastAsia" w:hint="default"/>
              </w:rPr>
            </w:pPr>
            <w:r>
              <w:rPr>
                <w:rFonts w:asciiTheme="minorEastAsia" w:hAnsiTheme="minorEastAsia" w:cs="仿宋_GB2312"/>
                <w:sz w:val="24"/>
              </w:rPr>
              <w:t>(9)监督承建方进行项目安全管理，督促落实各项安全措施；</w:t>
            </w:r>
          </w:p>
          <w:p w:rsidR="00961536" w:rsidRDefault="00961536">
            <w:pPr>
              <w:pStyle w:val="null3"/>
              <w:ind w:firstLine="480"/>
              <w:rPr>
                <w:rFonts w:asciiTheme="minorEastAsia" w:hAnsiTheme="minorEastAsia" w:hint="default"/>
              </w:rPr>
            </w:pPr>
            <w:r>
              <w:rPr>
                <w:rFonts w:asciiTheme="minorEastAsia" w:hAnsiTheme="minorEastAsia" w:cs="仿宋_GB2312"/>
                <w:sz w:val="24"/>
              </w:rPr>
              <w:t>(10)协助采购人处理项目实施过程中出现的质量事故；</w:t>
            </w:r>
          </w:p>
          <w:p w:rsidR="00961536" w:rsidRDefault="00961536">
            <w:pPr>
              <w:pStyle w:val="null3"/>
              <w:ind w:firstLine="480"/>
              <w:rPr>
                <w:rFonts w:asciiTheme="minorEastAsia" w:hAnsiTheme="minorEastAsia" w:hint="default"/>
              </w:rPr>
            </w:pPr>
            <w:r>
              <w:rPr>
                <w:rFonts w:asciiTheme="minorEastAsia" w:hAnsiTheme="minorEastAsia" w:cs="仿宋_GB2312"/>
                <w:sz w:val="24"/>
              </w:rPr>
              <w:t>(11)根据国家网络安全法要求，项目网络安全需要满足公安机关的信息安全等级保护要求，为加强项目建设过程的网络安全等级保护工作，确保系统建成后通过网络安全等级保护测评，监理单位应督促承建方按照《信息安全</w:t>
            </w:r>
            <w:r>
              <w:rPr>
                <w:rFonts w:asciiTheme="minorEastAsia" w:hAnsiTheme="minorEastAsia" w:cs="仿宋_GB2312"/>
                <w:sz w:val="24"/>
              </w:rPr>
              <w:lastRenderedPageBreak/>
              <w:t>技术网络安全等级保护基本要求》(GB/T GBT 22239-2019)开展安全建设，协助采购人开展网络安全等级保护定级、备案、管理制度编制等工作。</w:t>
            </w:r>
          </w:p>
          <w:p w:rsidR="00961536" w:rsidRDefault="00961536">
            <w:pPr>
              <w:pStyle w:val="null3"/>
              <w:ind w:firstLine="480"/>
              <w:rPr>
                <w:rFonts w:asciiTheme="minorEastAsia" w:hAnsiTheme="minorEastAsia" w:cs="仿宋_GB2312" w:hint="default"/>
                <w:sz w:val="24"/>
              </w:rPr>
            </w:pPr>
            <w:r>
              <w:rPr>
                <w:rFonts w:asciiTheme="minorEastAsia" w:hAnsiTheme="minorEastAsia" w:cs="仿宋_GB2312"/>
                <w:sz w:val="24"/>
              </w:rPr>
              <w:t>(12)进行各系统交付成果的核实，质量检查及局部验收工作。</w:t>
            </w:r>
          </w:p>
          <w:p w:rsidR="00961536" w:rsidRPr="00D93A6E" w:rsidRDefault="00961536">
            <w:pPr>
              <w:pStyle w:val="null3"/>
              <w:ind w:firstLineChars="100" w:firstLine="240"/>
              <w:rPr>
                <w:rFonts w:asciiTheme="minorEastAsia" w:hAnsiTheme="minorEastAsia" w:hint="default"/>
                <w:color w:val="000000" w:themeColor="text1"/>
              </w:rPr>
            </w:pPr>
            <w:r w:rsidRPr="00D93A6E">
              <w:rPr>
                <w:rFonts w:asciiTheme="minorEastAsia" w:hAnsiTheme="minorEastAsia" w:cs="仿宋_GB2312"/>
                <w:color w:val="000000" w:themeColor="text1"/>
                <w:sz w:val="24"/>
              </w:rPr>
              <w:t>（13）协助采购人监督项目承建方对电子病历五级评审、互联互通四级甲等评审、智慧服务三级评审工作的开展情况。</w:t>
            </w:r>
          </w:p>
          <w:p w:rsidR="00961536" w:rsidRDefault="00961536">
            <w:pPr>
              <w:pStyle w:val="null3"/>
              <w:ind w:firstLine="480"/>
              <w:rPr>
                <w:rFonts w:asciiTheme="minorEastAsia" w:hAnsiTheme="minorEastAsia" w:hint="default"/>
              </w:rPr>
            </w:pPr>
            <w:r>
              <w:rPr>
                <w:rFonts w:asciiTheme="minorEastAsia" w:hAnsiTheme="minorEastAsia" w:cs="仿宋_GB2312"/>
                <w:sz w:val="24"/>
              </w:rPr>
              <w:t>5.4.培训及试运行阶段</w:t>
            </w:r>
          </w:p>
          <w:p w:rsidR="00961536" w:rsidRDefault="00961536">
            <w:pPr>
              <w:pStyle w:val="null3"/>
              <w:ind w:firstLine="480"/>
              <w:rPr>
                <w:rFonts w:asciiTheme="minorEastAsia" w:hAnsiTheme="minorEastAsia" w:hint="default"/>
              </w:rPr>
            </w:pPr>
            <w:r>
              <w:rPr>
                <w:rFonts w:asciiTheme="minorEastAsia" w:hAnsiTheme="minorEastAsia" w:cs="仿宋_GB2312"/>
                <w:sz w:val="24"/>
              </w:rPr>
              <w:t>(1)审核确认项目承建方编制的培训计划；</w:t>
            </w:r>
          </w:p>
          <w:p w:rsidR="00961536" w:rsidRDefault="00961536">
            <w:pPr>
              <w:pStyle w:val="null3"/>
              <w:ind w:firstLine="480"/>
              <w:rPr>
                <w:rFonts w:asciiTheme="minorEastAsia" w:hAnsiTheme="minorEastAsia" w:hint="default"/>
              </w:rPr>
            </w:pPr>
            <w:r>
              <w:rPr>
                <w:rFonts w:asciiTheme="minorEastAsia" w:hAnsiTheme="minorEastAsia" w:cs="仿宋_GB2312"/>
                <w:sz w:val="24"/>
              </w:rPr>
              <w:t>(2)监督承建方培训计划执行情况；</w:t>
            </w:r>
          </w:p>
          <w:p w:rsidR="00961536" w:rsidRDefault="00961536">
            <w:pPr>
              <w:pStyle w:val="null3"/>
              <w:ind w:firstLine="480"/>
              <w:rPr>
                <w:rFonts w:asciiTheme="minorEastAsia" w:hAnsiTheme="minorEastAsia" w:hint="default"/>
              </w:rPr>
            </w:pPr>
            <w:r>
              <w:rPr>
                <w:rFonts w:asciiTheme="minorEastAsia" w:hAnsiTheme="minorEastAsia" w:cs="仿宋_GB2312"/>
                <w:sz w:val="24"/>
              </w:rPr>
              <w:t>(3)审核确认承建方的培训总结报告；</w:t>
            </w:r>
          </w:p>
          <w:p w:rsidR="00961536" w:rsidRDefault="00961536">
            <w:pPr>
              <w:pStyle w:val="null3"/>
              <w:ind w:firstLine="480"/>
              <w:rPr>
                <w:rFonts w:asciiTheme="minorEastAsia" w:hAnsiTheme="minorEastAsia" w:hint="default"/>
              </w:rPr>
            </w:pPr>
            <w:r>
              <w:rPr>
                <w:rFonts w:asciiTheme="minorEastAsia" w:hAnsiTheme="minorEastAsia" w:cs="仿宋_GB2312"/>
                <w:sz w:val="24"/>
              </w:rPr>
              <w:t>(4)检查项目涉及的调试和试运行情况；</w:t>
            </w:r>
          </w:p>
          <w:p w:rsidR="00961536" w:rsidRDefault="00961536">
            <w:pPr>
              <w:pStyle w:val="null3"/>
              <w:ind w:firstLine="480"/>
              <w:rPr>
                <w:rFonts w:asciiTheme="minorEastAsia" w:hAnsiTheme="minorEastAsia" w:hint="default"/>
              </w:rPr>
            </w:pPr>
            <w:r>
              <w:rPr>
                <w:rFonts w:asciiTheme="minorEastAsia" w:hAnsiTheme="minorEastAsia" w:cs="仿宋_GB2312"/>
                <w:sz w:val="24"/>
              </w:rPr>
              <w:t>(5)监督承建方处理试运行期间出现的相关问题；</w:t>
            </w:r>
          </w:p>
          <w:p w:rsidR="00961536" w:rsidRDefault="00961536">
            <w:pPr>
              <w:pStyle w:val="null3"/>
              <w:ind w:firstLine="480"/>
              <w:rPr>
                <w:rFonts w:asciiTheme="minorEastAsia" w:hAnsiTheme="minorEastAsia" w:hint="default"/>
              </w:rPr>
            </w:pPr>
            <w:r>
              <w:rPr>
                <w:rFonts w:asciiTheme="minorEastAsia" w:hAnsiTheme="minorEastAsia" w:cs="仿宋_GB2312"/>
                <w:sz w:val="24"/>
              </w:rPr>
              <w:t>(6)监督进行项目涉及的验收测试、用户测试，收集用户使用意见。</w:t>
            </w:r>
          </w:p>
          <w:p w:rsidR="00961536" w:rsidRDefault="00961536">
            <w:pPr>
              <w:pStyle w:val="null3"/>
              <w:ind w:firstLine="480"/>
              <w:rPr>
                <w:rFonts w:asciiTheme="minorEastAsia" w:hAnsiTheme="minorEastAsia" w:hint="default"/>
              </w:rPr>
            </w:pPr>
            <w:r>
              <w:rPr>
                <w:rFonts w:asciiTheme="minorEastAsia" w:hAnsiTheme="minorEastAsia" w:cs="仿宋_GB2312"/>
                <w:sz w:val="24"/>
              </w:rPr>
              <w:t>5.5.验收和移交阶段</w:t>
            </w:r>
          </w:p>
          <w:p w:rsidR="00961536" w:rsidRDefault="00961536">
            <w:pPr>
              <w:pStyle w:val="null3"/>
              <w:ind w:firstLine="480"/>
              <w:rPr>
                <w:rFonts w:asciiTheme="minorEastAsia" w:hAnsiTheme="minorEastAsia" w:hint="default"/>
              </w:rPr>
            </w:pPr>
            <w:r>
              <w:rPr>
                <w:rFonts w:asciiTheme="minorEastAsia" w:hAnsiTheme="minorEastAsia" w:cs="仿宋_GB2312"/>
                <w:sz w:val="24"/>
              </w:rPr>
              <w:t>供应商应协助采购人审核承建单位验收计划及方案，明确验收目标、各方责任、验收内容、验收标准、验收方式和验收结果等内容，审核后签署意见。</w:t>
            </w:r>
          </w:p>
          <w:p w:rsidR="00961536" w:rsidRDefault="00961536">
            <w:pPr>
              <w:pStyle w:val="null3"/>
              <w:ind w:firstLine="480"/>
              <w:rPr>
                <w:rFonts w:asciiTheme="minorEastAsia" w:hAnsiTheme="minorEastAsia" w:hint="default"/>
              </w:rPr>
            </w:pPr>
            <w:r>
              <w:rPr>
                <w:rFonts w:asciiTheme="minorEastAsia" w:hAnsiTheme="minorEastAsia" w:cs="仿宋_GB2312"/>
                <w:sz w:val="24"/>
              </w:rPr>
              <w:t>(1)审核验收条件，制定验收程序标准和审查验收方案；</w:t>
            </w:r>
          </w:p>
          <w:p w:rsidR="00961536" w:rsidRDefault="00961536">
            <w:pPr>
              <w:pStyle w:val="null3"/>
              <w:ind w:firstLine="480"/>
              <w:rPr>
                <w:rFonts w:asciiTheme="minorEastAsia" w:hAnsiTheme="minorEastAsia" w:hint="default"/>
              </w:rPr>
            </w:pPr>
            <w:r>
              <w:rPr>
                <w:rFonts w:asciiTheme="minorEastAsia" w:hAnsiTheme="minorEastAsia" w:cs="仿宋_GB2312"/>
                <w:sz w:val="24"/>
              </w:rPr>
              <w:t>(2)组织开展项目预验收工作；</w:t>
            </w:r>
          </w:p>
          <w:p w:rsidR="00961536" w:rsidRDefault="00961536">
            <w:pPr>
              <w:pStyle w:val="null3"/>
              <w:ind w:firstLine="480"/>
              <w:rPr>
                <w:rFonts w:asciiTheme="minorEastAsia" w:hAnsiTheme="minorEastAsia" w:hint="default"/>
              </w:rPr>
            </w:pPr>
            <w:r>
              <w:rPr>
                <w:rFonts w:asciiTheme="minorEastAsia" w:hAnsiTheme="minorEastAsia" w:cs="仿宋_GB2312"/>
                <w:sz w:val="24"/>
              </w:rPr>
              <w:t>(3)协助采购人进行项目初步验收、最终验收；</w:t>
            </w:r>
          </w:p>
          <w:p w:rsidR="00961536" w:rsidRDefault="00961536">
            <w:pPr>
              <w:pStyle w:val="null3"/>
              <w:ind w:firstLine="480"/>
              <w:rPr>
                <w:rFonts w:asciiTheme="minorEastAsia" w:hAnsiTheme="minorEastAsia" w:hint="default"/>
              </w:rPr>
            </w:pPr>
            <w:r>
              <w:rPr>
                <w:rFonts w:asciiTheme="minorEastAsia" w:hAnsiTheme="minorEastAsia" w:cs="仿宋_GB2312"/>
                <w:sz w:val="24"/>
              </w:rPr>
              <w:t>(4)检查项目文档的齐备性审核移交材料；</w:t>
            </w:r>
          </w:p>
          <w:p w:rsidR="00961536" w:rsidRDefault="00961536">
            <w:pPr>
              <w:pStyle w:val="null3"/>
              <w:ind w:firstLine="480"/>
              <w:rPr>
                <w:rFonts w:asciiTheme="minorEastAsia" w:hAnsiTheme="minorEastAsia" w:hint="default"/>
              </w:rPr>
            </w:pPr>
            <w:r>
              <w:rPr>
                <w:rFonts w:asciiTheme="minorEastAsia" w:hAnsiTheme="minorEastAsia" w:cs="仿宋_GB2312"/>
                <w:sz w:val="24"/>
              </w:rPr>
              <w:t>(5)监督项目各承建方的整体移交过程；</w:t>
            </w:r>
          </w:p>
          <w:p w:rsidR="00961536" w:rsidRDefault="00961536">
            <w:pPr>
              <w:pStyle w:val="null3"/>
              <w:ind w:firstLine="480"/>
              <w:rPr>
                <w:rFonts w:asciiTheme="minorEastAsia" w:hAnsiTheme="minorEastAsia" w:hint="default"/>
              </w:rPr>
            </w:pPr>
            <w:r>
              <w:rPr>
                <w:rFonts w:asciiTheme="minorEastAsia" w:hAnsiTheme="minorEastAsia" w:cs="仿宋_GB2312"/>
                <w:sz w:val="24"/>
              </w:rPr>
              <w:t>(6)协助开展项目结算工作。</w:t>
            </w:r>
          </w:p>
          <w:p w:rsidR="00961536" w:rsidRDefault="00961536">
            <w:pPr>
              <w:pStyle w:val="null3"/>
              <w:ind w:firstLine="480"/>
              <w:rPr>
                <w:rFonts w:asciiTheme="minorEastAsia" w:hAnsiTheme="minorEastAsia" w:hint="default"/>
              </w:rPr>
            </w:pPr>
            <w:r>
              <w:rPr>
                <w:rFonts w:asciiTheme="minorEastAsia" w:hAnsiTheme="minorEastAsia" w:cs="仿宋_GB2312"/>
                <w:sz w:val="24"/>
              </w:rPr>
              <w:t>6.监理服务准则</w:t>
            </w:r>
          </w:p>
          <w:p w:rsidR="00961536" w:rsidRDefault="00961536">
            <w:pPr>
              <w:pStyle w:val="null3"/>
              <w:ind w:firstLine="480"/>
              <w:rPr>
                <w:rFonts w:asciiTheme="minorEastAsia" w:hAnsiTheme="minorEastAsia" w:hint="default"/>
              </w:rPr>
            </w:pPr>
            <w:r>
              <w:rPr>
                <w:rFonts w:asciiTheme="minorEastAsia" w:hAnsiTheme="minorEastAsia" w:cs="仿宋_GB2312"/>
                <w:sz w:val="24"/>
              </w:rPr>
              <w:t>遵照国家相关法律与规定，维护采购人与承建方的合法权益。</w:t>
            </w:r>
          </w:p>
          <w:p w:rsidR="00961536" w:rsidRDefault="00961536">
            <w:pPr>
              <w:pStyle w:val="null3"/>
              <w:ind w:firstLine="480"/>
              <w:rPr>
                <w:rFonts w:asciiTheme="minorEastAsia" w:hAnsiTheme="minorEastAsia" w:hint="default"/>
              </w:rPr>
            </w:pPr>
            <w:r>
              <w:rPr>
                <w:rFonts w:asciiTheme="minorEastAsia" w:hAnsiTheme="minorEastAsia" w:cs="仿宋_GB2312"/>
                <w:sz w:val="24"/>
              </w:rPr>
              <w:t>6.1.执行有关项目建设的法律、法规、规范、标准和制度，履行监理合同规定的义务和职责。</w:t>
            </w:r>
          </w:p>
          <w:p w:rsidR="00961536" w:rsidRDefault="00961536">
            <w:pPr>
              <w:pStyle w:val="null3"/>
              <w:ind w:firstLine="480"/>
              <w:rPr>
                <w:rFonts w:asciiTheme="minorEastAsia" w:hAnsiTheme="minorEastAsia" w:hint="default"/>
              </w:rPr>
            </w:pPr>
            <w:r>
              <w:rPr>
                <w:rFonts w:asciiTheme="minorEastAsia" w:hAnsiTheme="minorEastAsia" w:cs="仿宋_GB2312"/>
                <w:sz w:val="24"/>
              </w:rPr>
              <w:t>6.2.不收受被监理人的任何礼金。</w:t>
            </w:r>
          </w:p>
          <w:p w:rsidR="00961536" w:rsidRDefault="00961536">
            <w:pPr>
              <w:pStyle w:val="null3"/>
              <w:ind w:firstLine="480"/>
              <w:rPr>
                <w:rFonts w:asciiTheme="minorEastAsia" w:hAnsiTheme="minorEastAsia" w:hint="default"/>
              </w:rPr>
            </w:pPr>
            <w:r>
              <w:rPr>
                <w:rFonts w:asciiTheme="minorEastAsia" w:hAnsiTheme="minorEastAsia" w:cs="仿宋_GB2312"/>
                <w:sz w:val="24"/>
              </w:rPr>
              <w:t>6.3.不泄漏所监理项目需要保密的事项。</w:t>
            </w:r>
          </w:p>
          <w:p w:rsidR="00961536" w:rsidRDefault="00961536">
            <w:pPr>
              <w:pStyle w:val="null3"/>
              <w:ind w:firstLine="480"/>
              <w:rPr>
                <w:rFonts w:asciiTheme="minorEastAsia" w:hAnsiTheme="minorEastAsia" w:hint="default"/>
              </w:rPr>
            </w:pPr>
            <w:r>
              <w:rPr>
                <w:rFonts w:asciiTheme="minorEastAsia" w:hAnsiTheme="minorEastAsia" w:cs="仿宋_GB2312"/>
                <w:sz w:val="24"/>
              </w:rPr>
              <w:t>6.4.遵守国家的法律和业主有关条例、规定和办法等。</w:t>
            </w:r>
          </w:p>
          <w:p w:rsidR="00961536" w:rsidRDefault="00961536">
            <w:pPr>
              <w:pStyle w:val="null3"/>
              <w:ind w:firstLine="480"/>
              <w:rPr>
                <w:rFonts w:asciiTheme="minorEastAsia" w:hAnsiTheme="minorEastAsia" w:hint="default"/>
              </w:rPr>
            </w:pPr>
            <w:r>
              <w:rPr>
                <w:rFonts w:asciiTheme="minorEastAsia" w:hAnsiTheme="minorEastAsia" w:cs="仿宋_GB2312"/>
                <w:sz w:val="24"/>
              </w:rPr>
              <w:t>6.5.坚持公正的立场，独立、公正地处理有关各方的争议。</w:t>
            </w:r>
          </w:p>
          <w:p w:rsidR="00961536" w:rsidRDefault="00961536">
            <w:pPr>
              <w:pStyle w:val="null3"/>
              <w:ind w:firstLine="480"/>
              <w:rPr>
                <w:rFonts w:asciiTheme="minorEastAsia" w:hAnsiTheme="minorEastAsia" w:hint="default"/>
              </w:rPr>
            </w:pPr>
            <w:r>
              <w:rPr>
                <w:rFonts w:asciiTheme="minorEastAsia" w:hAnsiTheme="minorEastAsia" w:cs="仿宋_GB2312"/>
                <w:sz w:val="24"/>
              </w:rPr>
              <w:t>6.6.坚持科学的态度和实事求是的原则。</w:t>
            </w:r>
          </w:p>
          <w:p w:rsidR="00961536" w:rsidRDefault="00961536">
            <w:pPr>
              <w:pStyle w:val="null3"/>
              <w:ind w:firstLine="480"/>
              <w:rPr>
                <w:rFonts w:asciiTheme="minorEastAsia" w:hAnsiTheme="minorEastAsia" w:hint="default"/>
              </w:rPr>
            </w:pPr>
            <w:r>
              <w:rPr>
                <w:rFonts w:asciiTheme="minorEastAsia" w:hAnsiTheme="minorEastAsia" w:cs="仿宋_GB2312"/>
                <w:sz w:val="24"/>
              </w:rPr>
              <w:t>6.7.在坚持按监理合同的规定向采购人提供技术服务的同时，协助采购人完成项目的建设与管理工作。</w:t>
            </w:r>
          </w:p>
          <w:p w:rsidR="00961536" w:rsidRDefault="00961536">
            <w:pPr>
              <w:pStyle w:val="null3"/>
              <w:ind w:firstLine="480"/>
              <w:rPr>
                <w:rFonts w:asciiTheme="minorEastAsia" w:hAnsiTheme="minorEastAsia" w:hint="default"/>
              </w:rPr>
            </w:pPr>
            <w:r>
              <w:rPr>
                <w:rFonts w:asciiTheme="minorEastAsia" w:hAnsiTheme="minorEastAsia" w:cs="仿宋_GB2312"/>
                <w:sz w:val="24"/>
              </w:rPr>
              <w:t>7.其他服务要求</w:t>
            </w:r>
          </w:p>
          <w:p w:rsidR="00961536" w:rsidRDefault="00961536">
            <w:pPr>
              <w:pStyle w:val="null3"/>
              <w:ind w:firstLine="480"/>
              <w:rPr>
                <w:rFonts w:asciiTheme="minorEastAsia" w:hAnsiTheme="minorEastAsia" w:hint="default"/>
              </w:rPr>
            </w:pPr>
            <w:r>
              <w:rPr>
                <w:rFonts w:asciiTheme="minorEastAsia" w:hAnsiTheme="minorEastAsia" w:cs="仿宋_GB2312"/>
                <w:sz w:val="24"/>
              </w:rPr>
              <w:t>7.1.安全保密要求</w:t>
            </w:r>
          </w:p>
          <w:p w:rsidR="00961536" w:rsidRDefault="00961536">
            <w:pPr>
              <w:pStyle w:val="null3"/>
              <w:ind w:firstLine="480"/>
              <w:rPr>
                <w:rFonts w:asciiTheme="minorEastAsia" w:hAnsiTheme="minorEastAsia" w:hint="default"/>
              </w:rPr>
            </w:pPr>
            <w:r>
              <w:rPr>
                <w:rFonts w:asciiTheme="minorEastAsia" w:hAnsiTheme="minorEastAsia" w:cs="仿宋_GB2312"/>
                <w:sz w:val="24"/>
              </w:rPr>
              <w:t>供应商在任何时间,从采购人获取的任何资料和重要信息，均有保密责任。未经采购人事先书面授权，不得以</w:t>
            </w:r>
            <w:r>
              <w:rPr>
                <w:rFonts w:asciiTheme="minorEastAsia" w:hAnsiTheme="minorEastAsia" w:cs="仿宋_GB2312"/>
                <w:sz w:val="24"/>
              </w:rPr>
              <w:lastRenderedPageBreak/>
              <w:t>任何方式向任何其他组织或个人泄露、转让、许可使用、交换、赠与或与任何组织或个人共同使用或不正当使用。</w:t>
            </w:r>
          </w:p>
          <w:p w:rsidR="00961536" w:rsidRDefault="00961536">
            <w:pPr>
              <w:pStyle w:val="null3"/>
              <w:ind w:firstLine="480"/>
              <w:rPr>
                <w:rFonts w:asciiTheme="minorEastAsia" w:hAnsiTheme="minorEastAsia" w:hint="default"/>
              </w:rPr>
            </w:pPr>
            <w:r>
              <w:rPr>
                <w:rFonts w:asciiTheme="minorEastAsia" w:hAnsiTheme="minorEastAsia" w:cs="仿宋_GB2312"/>
                <w:sz w:val="24"/>
              </w:rPr>
              <w:t>7.2.交付成果要求</w:t>
            </w:r>
          </w:p>
          <w:p w:rsidR="00961536" w:rsidRDefault="00961536">
            <w:pPr>
              <w:pStyle w:val="null3"/>
              <w:ind w:firstLine="480"/>
              <w:rPr>
                <w:rFonts w:asciiTheme="minorEastAsia" w:hAnsiTheme="minorEastAsia" w:hint="default"/>
              </w:rPr>
            </w:pPr>
            <w:r>
              <w:rPr>
                <w:rFonts w:asciiTheme="minorEastAsia" w:hAnsiTheme="minorEastAsia" w:cs="仿宋_GB2312"/>
                <w:sz w:val="24"/>
              </w:rPr>
              <w:t>主要产出成果物(根据项目实际情况产生)：开工令、复工令、停工令、项目款支付证书、监理周报、各类会议纪要、监理月报、实施文档类监理审核意见、监理工作联系函、监理通知单、项目备忘录、监理记录、专项监理报告、阶段性项目总结、项目监理工作总结报告等。以纸质文档形式提交，一式三份。</w:t>
            </w:r>
          </w:p>
          <w:p w:rsidR="00961536" w:rsidRDefault="00961536">
            <w:pPr>
              <w:pStyle w:val="null3"/>
              <w:ind w:firstLine="480"/>
              <w:rPr>
                <w:rFonts w:asciiTheme="minorEastAsia" w:hAnsiTheme="minorEastAsia" w:hint="default"/>
              </w:rPr>
            </w:pPr>
            <w:r>
              <w:rPr>
                <w:rFonts w:asciiTheme="minorEastAsia" w:hAnsiTheme="minorEastAsia" w:cs="仿宋_GB2312"/>
                <w:sz w:val="24"/>
              </w:rPr>
              <w:t>7.3.监理团队要求</w:t>
            </w:r>
          </w:p>
          <w:p w:rsidR="00961536" w:rsidRDefault="00961536">
            <w:pPr>
              <w:pStyle w:val="null3"/>
              <w:ind w:firstLine="480"/>
              <w:rPr>
                <w:rFonts w:asciiTheme="minorEastAsia" w:hAnsiTheme="minorEastAsia" w:hint="default"/>
              </w:rPr>
            </w:pPr>
            <w:r>
              <w:rPr>
                <w:rFonts w:asciiTheme="minorEastAsia" w:hAnsiTheme="minorEastAsia" w:cs="仿宋_GB2312"/>
                <w:sz w:val="24"/>
              </w:rPr>
              <w:t>要求针对本项目设立监理项目组不少于3人(工作岗位包括：总监理工程师1名，总监代表1名，监理工程师1名)。</w:t>
            </w:r>
          </w:p>
          <w:p w:rsidR="00961536" w:rsidRDefault="00961536">
            <w:pPr>
              <w:pStyle w:val="null3"/>
              <w:ind w:firstLine="480"/>
              <w:rPr>
                <w:rFonts w:asciiTheme="minorEastAsia" w:hAnsiTheme="minorEastAsia" w:hint="default"/>
              </w:rPr>
            </w:pPr>
            <w:r>
              <w:rPr>
                <w:rFonts w:asciiTheme="minorEastAsia" w:hAnsiTheme="minorEastAsia" w:cs="仿宋_GB2312"/>
                <w:sz w:val="24"/>
              </w:rPr>
              <w:t>(1)项目监理部须编制监理规划，应包含目标规划、动态控制措施、监理纪律守则和人员的定岗、职责等；根据建设方确定的项目分组情况，配置固定专门的监理人员。</w:t>
            </w:r>
          </w:p>
          <w:p w:rsidR="00961536" w:rsidRDefault="00961536">
            <w:pPr>
              <w:pStyle w:val="null3"/>
              <w:ind w:firstLine="480"/>
              <w:rPr>
                <w:rFonts w:asciiTheme="minorEastAsia" w:hAnsiTheme="minorEastAsia" w:hint="default"/>
              </w:rPr>
            </w:pPr>
            <w:r>
              <w:rPr>
                <w:rFonts w:asciiTheme="minorEastAsia" w:hAnsiTheme="minorEastAsia" w:cs="仿宋_GB2312"/>
                <w:sz w:val="24"/>
              </w:rPr>
              <w:t>(2)项目监理部及其人员需自行配备交通、通信、生活、办公、检测等设备、设施或仪表，以确保监理方案的顺利实施。</w:t>
            </w:r>
          </w:p>
          <w:p w:rsidR="00961536" w:rsidRDefault="00961536">
            <w:pPr>
              <w:pStyle w:val="null3"/>
              <w:ind w:firstLine="480"/>
              <w:rPr>
                <w:rFonts w:asciiTheme="minorEastAsia" w:hAnsiTheme="minorEastAsia" w:hint="default"/>
              </w:rPr>
            </w:pPr>
            <w:r>
              <w:rPr>
                <w:rFonts w:asciiTheme="minorEastAsia" w:hAnsiTheme="minorEastAsia" w:cs="仿宋_GB2312"/>
                <w:sz w:val="24"/>
              </w:rPr>
              <w:t>(3)项目监理部须协助业主收集、整理、归纳项目资料，并且形成电子文档。</w:t>
            </w:r>
          </w:p>
          <w:p w:rsidR="00961536" w:rsidRDefault="00961536">
            <w:pPr>
              <w:pStyle w:val="null3"/>
              <w:ind w:firstLine="480"/>
              <w:rPr>
                <w:rFonts w:asciiTheme="minorEastAsia" w:hAnsiTheme="minorEastAsia" w:hint="default"/>
              </w:rPr>
            </w:pPr>
            <w:r>
              <w:rPr>
                <w:rFonts w:asciiTheme="minorEastAsia" w:hAnsiTheme="minorEastAsia" w:cs="仿宋_GB2312"/>
                <w:sz w:val="24"/>
              </w:rPr>
              <w:t>(4)从事项目监理活动能遵循“守法、诚信、公正、科学”的准则。</w:t>
            </w:r>
          </w:p>
          <w:p w:rsidR="00961536" w:rsidRDefault="00961536">
            <w:pPr>
              <w:pStyle w:val="null3"/>
              <w:ind w:firstLine="480"/>
              <w:rPr>
                <w:rFonts w:asciiTheme="minorEastAsia" w:hAnsiTheme="minorEastAsia" w:cs="仿宋_GB2312" w:hint="default"/>
                <w:sz w:val="24"/>
              </w:rPr>
            </w:pPr>
            <w:r>
              <w:rPr>
                <w:rFonts w:asciiTheme="minorEastAsia" w:hAnsiTheme="minorEastAsia" w:cs="仿宋_GB2312"/>
                <w:sz w:val="24"/>
              </w:rPr>
              <w:t>(5)监理单位应根据项目情况，制定表格来加强对设计、实施、验收的控制力度，包括但不限于如下方面：</w:t>
            </w:r>
          </w:p>
          <w:p w:rsidR="00961536" w:rsidRDefault="00961536">
            <w:pPr>
              <w:pStyle w:val="null3"/>
              <w:ind w:firstLine="480"/>
              <w:rPr>
                <w:rFonts w:asciiTheme="minorEastAsia" w:hAnsiTheme="minorEastAsia" w:cs="仿宋_GB2312" w:hint="default"/>
                <w:sz w:val="24"/>
              </w:rPr>
            </w:pPr>
            <w:r>
              <w:rPr>
                <w:rFonts w:asciiTheme="minorEastAsia" w:hAnsiTheme="minorEastAsia" w:cs="仿宋_GB2312"/>
                <w:sz w:val="24"/>
              </w:rPr>
              <w:t>a)每周至少到现场3次，</w:t>
            </w:r>
            <w:r w:rsidRPr="00D93A6E">
              <w:rPr>
                <w:rFonts w:asciiTheme="minorEastAsia" w:hAnsiTheme="minorEastAsia" w:cs="仿宋_GB2312"/>
                <w:color w:val="000000" w:themeColor="text1"/>
                <w:sz w:val="24"/>
              </w:rPr>
              <w:t>并进行钉钉打卡签到；</w:t>
            </w:r>
          </w:p>
          <w:p w:rsidR="00961536" w:rsidRDefault="00961536">
            <w:pPr>
              <w:pStyle w:val="null3"/>
              <w:ind w:firstLine="480"/>
              <w:rPr>
                <w:rFonts w:asciiTheme="minorEastAsia" w:hAnsiTheme="minorEastAsia" w:hint="default"/>
              </w:rPr>
            </w:pPr>
            <w:r>
              <w:rPr>
                <w:rFonts w:asciiTheme="minorEastAsia" w:hAnsiTheme="minorEastAsia" w:cs="仿宋_GB2312"/>
                <w:sz w:val="24"/>
              </w:rPr>
              <w:t>b)针对关键环节，制定项目进度计划详表，在监理规划中报送；</w:t>
            </w:r>
          </w:p>
          <w:p w:rsidR="00961536" w:rsidRDefault="00961536">
            <w:pPr>
              <w:pStyle w:val="null3"/>
              <w:ind w:firstLine="480"/>
              <w:rPr>
                <w:rFonts w:asciiTheme="minorEastAsia" w:hAnsiTheme="minorEastAsia" w:hint="default"/>
              </w:rPr>
            </w:pPr>
            <w:r>
              <w:rPr>
                <w:rFonts w:asciiTheme="minorEastAsia" w:hAnsiTheme="minorEastAsia" w:cs="仿宋_GB2312"/>
                <w:sz w:val="24"/>
              </w:rPr>
              <w:t>c)监理周报、月报；</w:t>
            </w:r>
          </w:p>
          <w:p w:rsidR="00961536" w:rsidRDefault="00961536">
            <w:pPr>
              <w:pStyle w:val="null3"/>
              <w:ind w:firstLine="480"/>
              <w:rPr>
                <w:rFonts w:asciiTheme="minorEastAsia" w:hAnsiTheme="minorEastAsia" w:hint="default"/>
              </w:rPr>
            </w:pPr>
            <w:r>
              <w:rPr>
                <w:rFonts w:asciiTheme="minorEastAsia" w:hAnsiTheme="minorEastAsia" w:cs="仿宋_GB2312"/>
                <w:sz w:val="24"/>
              </w:rPr>
              <w:t>d)主要工作量记录表，在监理月报中报送；</w:t>
            </w:r>
          </w:p>
          <w:p w:rsidR="00961536" w:rsidRDefault="00961536">
            <w:pPr>
              <w:pStyle w:val="null3"/>
              <w:ind w:firstLine="480"/>
              <w:rPr>
                <w:rFonts w:asciiTheme="minorEastAsia" w:hAnsiTheme="minorEastAsia" w:hint="default"/>
              </w:rPr>
            </w:pPr>
            <w:r>
              <w:rPr>
                <w:rFonts w:asciiTheme="minorEastAsia" w:hAnsiTheme="minorEastAsia" w:cs="仿宋_GB2312"/>
                <w:sz w:val="24"/>
              </w:rPr>
              <w:t>e)安全情况记录表，在监理周报中报送；</w:t>
            </w:r>
          </w:p>
          <w:p w:rsidR="00961536" w:rsidRDefault="00961536">
            <w:pPr>
              <w:pStyle w:val="null3"/>
              <w:ind w:firstLine="480"/>
              <w:rPr>
                <w:rFonts w:asciiTheme="minorEastAsia" w:hAnsiTheme="minorEastAsia" w:hint="default"/>
              </w:rPr>
            </w:pPr>
            <w:r>
              <w:rPr>
                <w:rFonts w:asciiTheme="minorEastAsia" w:hAnsiTheme="minorEastAsia" w:cs="仿宋_GB2312"/>
                <w:sz w:val="24"/>
              </w:rPr>
              <w:t>e)其它现场验收表格。</w:t>
            </w:r>
          </w:p>
        </w:tc>
      </w:tr>
      <w:tr w:rsidR="00961536" w:rsidTr="00961536">
        <w:tc>
          <w:tcPr>
            <w:tcW w:w="416" w:type="dxa"/>
          </w:tcPr>
          <w:p w:rsidR="00961536" w:rsidRDefault="00961536">
            <w:pPr>
              <w:pStyle w:val="null3"/>
              <w:jc w:val="center"/>
              <w:rPr>
                <w:rFonts w:asciiTheme="minorEastAsia" w:hAnsiTheme="minorEastAsia" w:cs="仿宋_GB2312" w:hint="default"/>
              </w:rPr>
            </w:pPr>
          </w:p>
        </w:tc>
        <w:tc>
          <w:tcPr>
            <w:tcW w:w="1495" w:type="dxa"/>
          </w:tcPr>
          <w:p w:rsidR="00961536" w:rsidRDefault="00961536">
            <w:pPr>
              <w:rPr>
                <w:rFonts w:asciiTheme="minorEastAsia" w:hAnsiTheme="minorEastAsia"/>
              </w:rPr>
            </w:pPr>
            <w:r>
              <w:rPr>
                <w:rFonts w:asciiTheme="minorEastAsia" w:hAnsiTheme="minorEastAsia" w:hint="eastAsia"/>
              </w:rPr>
              <w:t>保险</w:t>
            </w:r>
          </w:p>
        </w:tc>
        <w:tc>
          <w:tcPr>
            <w:tcW w:w="6277" w:type="dxa"/>
          </w:tcPr>
          <w:p w:rsidR="00961536" w:rsidRDefault="00961536">
            <w:pPr>
              <w:pStyle w:val="null3"/>
              <w:ind w:firstLine="480"/>
              <w:rPr>
                <w:rFonts w:asciiTheme="minorEastAsia" w:hAnsiTheme="minorEastAsia" w:hint="default"/>
                <w:sz w:val="24"/>
                <w:szCs w:val="24"/>
              </w:rPr>
            </w:pPr>
            <w:r>
              <w:rPr>
                <w:rFonts w:asciiTheme="minorEastAsia" w:hAnsiTheme="minorEastAsia" w:cs="仿宋_GB2312"/>
                <w:sz w:val="24"/>
                <w:szCs w:val="24"/>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w:t>
            </w:r>
          </w:p>
          <w:p w:rsidR="00961536" w:rsidRDefault="00961536">
            <w:pPr>
              <w:pStyle w:val="null3"/>
              <w:ind w:firstLine="480"/>
              <w:rPr>
                <w:rFonts w:asciiTheme="minorEastAsia" w:hAnsiTheme="minorEastAsia" w:cs="仿宋_GB2312" w:hint="default"/>
                <w:sz w:val="24"/>
              </w:rPr>
            </w:pPr>
            <w:r>
              <w:rPr>
                <w:rFonts w:asciiTheme="minorEastAsia" w:hAnsiTheme="minorEastAsia" w:cs="仿宋_GB2312"/>
                <w:sz w:val="24"/>
                <w:szCs w:val="24"/>
              </w:rPr>
              <w:t>2.供应商应为本项目提供履约的所有人员按照国家规定购买相关保险。</w:t>
            </w:r>
          </w:p>
        </w:tc>
      </w:tr>
      <w:tr w:rsidR="00961536" w:rsidTr="00961536">
        <w:tc>
          <w:tcPr>
            <w:tcW w:w="416" w:type="dxa"/>
          </w:tcPr>
          <w:p w:rsidR="00961536" w:rsidRDefault="00961536">
            <w:pPr>
              <w:pStyle w:val="null3"/>
              <w:jc w:val="center"/>
              <w:rPr>
                <w:rFonts w:asciiTheme="minorEastAsia" w:hAnsiTheme="minorEastAsia" w:cs="仿宋_GB2312" w:hint="default"/>
              </w:rPr>
            </w:pPr>
          </w:p>
        </w:tc>
        <w:tc>
          <w:tcPr>
            <w:tcW w:w="1495" w:type="dxa"/>
          </w:tcPr>
          <w:p w:rsidR="00961536" w:rsidRDefault="00961536">
            <w:pPr>
              <w:rPr>
                <w:rFonts w:asciiTheme="minorEastAsia" w:hAnsiTheme="minorEastAsia"/>
              </w:rPr>
            </w:pPr>
            <w:r>
              <w:rPr>
                <w:rFonts w:asciiTheme="minorEastAsia" w:hAnsiTheme="minorEastAsia" w:hint="eastAsia"/>
              </w:rPr>
              <w:t>其他要求</w:t>
            </w:r>
          </w:p>
        </w:tc>
        <w:tc>
          <w:tcPr>
            <w:tcW w:w="6277" w:type="dxa"/>
          </w:tcPr>
          <w:p w:rsidR="00961536" w:rsidRDefault="00961536">
            <w:pPr>
              <w:pStyle w:val="null3"/>
              <w:ind w:firstLine="480"/>
              <w:rPr>
                <w:rFonts w:asciiTheme="minorEastAsia" w:hAnsiTheme="minorEastAsia" w:hint="default"/>
                <w:sz w:val="24"/>
                <w:szCs w:val="24"/>
              </w:rPr>
            </w:pPr>
            <w:r>
              <w:rPr>
                <w:rFonts w:asciiTheme="minorEastAsia" w:hAnsiTheme="minorEastAsia" w:cs="仿宋_GB2312"/>
                <w:sz w:val="24"/>
                <w:szCs w:val="24"/>
              </w:rPr>
              <w:t>1.政府采购合同签订时间及要求：投标人自成交通知书发出之日起30日内与采购人签订政府采购合同。</w:t>
            </w:r>
          </w:p>
          <w:p w:rsidR="00961536" w:rsidRDefault="00961536">
            <w:pPr>
              <w:pStyle w:val="null3"/>
              <w:ind w:firstLine="480"/>
              <w:rPr>
                <w:rFonts w:asciiTheme="minorEastAsia" w:hAnsiTheme="minorEastAsia" w:hint="default"/>
                <w:sz w:val="24"/>
                <w:szCs w:val="24"/>
              </w:rPr>
            </w:pPr>
            <w:r>
              <w:rPr>
                <w:rFonts w:asciiTheme="minorEastAsia" w:hAnsiTheme="minorEastAsia" w:cs="仿宋_GB2312"/>
                <w:sz w:val="24"/>
                <w:szCs w:val="24"/>
              </w:rPr>
              <w:t>2.供应商应严格执行《中华人民共和国民法典》《中华人民共和国劳动合同法》及项目所在地最低工资标准等相关法律、法规并依法与服务人员签订劳动合同，并办理</w:t>
            </w:r>
            <w:r>
              <w:rPr>
                <w:rFonts w:asciiTheme="minorEastAsia" w:hAnsiTheme="minorEastAsia" w:cs="仿宋_GB2312"/>
                <w:sz w:val="24"/>
                <w:szCs w:val="24"/>
              </w:rPr>
              <w:lastRenderedPageBreak/>
              <w:t>各种用工手续，如因用工不当，给采购人及服务人员造成的损失由供应商承担。</w:t>
            </w:r>
          </w:p>
          <w:p w:rsidR="00961536" w:rsidRDefault="00961536">
            <w:pPr>
              <w:pStyle w:val="null3"/>
              <w:ind w:firstLine="480"/>
              <w:rPr>
                <w:rFonts w:asciiTheme="minorEastAsia" w:hAnsiTheme="minorEastAsia" w:hint="default"/>
                <w:sz w:val="24"/>
                <w:szCs w:val="24"/>
              </w:rPr>
            </w:pPr>
            <w:r>
              <w:rPr>
                <w:rFonts w:asciiTheme="minorEastAsia" w:hAnsiTheme="minorEastAsia" w:cs="仿宋_GB2312"/>
                <w:sz w:val="24"/>
                <w:szCs w:val="24"/>
              </w:rPr>
              <w:t>3.供应商拟投入本项目的服务人员在服务期间发生伤亡事故，或在服务过程中造成第三人伤亡的，责任由供应商承担。</w:t>
            </w:r>
          </w:p>
          <w:p w:rsidR="00961536" w:rsidRDefault="00961536">
            <w:pPr>
              <w:pStyle w:val="null3"/>
              <w:ind w:firstLine="480"/>
              <w:rPr>
                <w:rFonts w:asciiTheme="minorEastAsia" w:hAnsiTheme="minorEastAsia" w:hint="default"/>
                <w:sz w:val="24"/>
                <w:szCs w:val="24"/>
              </w:rPr>
            </w:pPr>
            <w:r>
              <w:rPr>
                <w:rFonts w:asciiTheme="minorEastAsia" w:hAnsiTheme="minorEastAsia" w:cs="仿宋_GB2312"/>
                <w:sz w:val="24"/>
                <w:szCs w:val="24"/>
              </w:rPr>
              <w:t>4.接受项目行业管理部门及政府有关部门的指导，接受采购人的监督。</w:t>
            </w:r>
          </w:p>
          <w:p w:rsidR="00961536" w:rsidRDefault="00961536">
            <w:pPr>
              <w:pStyle w:val="null3"/>
              <w:ind w:firstLine="480"/>
              <w:rPr>
                <w:rFonts w:asciiTheme="minorEastAsia" w:hAnsiTheme="minorEastAsia" w:hint="default"/>
                <w:sz w:val="24"/>
                <w:szCs w:val="24"/>
              </w:rPr>
            </w:pPr>
            <w:r>
              <w:rPr>
                <w:rFonts w:asciiTheme="minorEastAsia" w:hAnsiTheme="minorEastAsia" w:cs="仿宋_GB2312"/>
                <w:sz w:val="24"/>
                <w:szCs w:val="24"/>
              </w:rPr>
              <w:t>5.供应商定期及时向采购人通告本项目服务范围内有关服务的重大事项及其进度。</w:t>
            </w:r>
          </w:p>
          <w:p w:rsidR="00961536" w:rsidRDefault="00961536">
            <w:pPr>
              <w:pStyle w:val="null3"/>
              <w:ind w:firstLine="480"/>
              <w:rPr>
                <w:rFonts w:asciiTheme="minorEastAsia" w:hAnsiTheme="minorEastAsia" w:cs="仿宋_GB2312" w:hint="default"/>
                <w:sz w:val="24"/>
              </w:rPr>
            </w:pPr>
            <w:r>
              <w:rPr>
                <w:rFonts w:asciiTheme="minorEastAsia" w:hAnsiTheme="minorEastAsia" w:cs="仿宋_GB2312"/>
                <w:sz w:val="24"/>
                <w:szCs w:val="24"/>
              </w:rPr>
              <w:t>6.本项目采购过程和合同履行过程中的风险严格按照采购人的风险控制管理要求执行。</w:t>
            </w:r>
          </w:p>
        </w:tc>
      </w:tr>
    </w:tbl>
    <w:p w:rsidR="006A5272" w:rsidRDefault="000847BE">
      <w:pPr>
        <w:spacing w:line="500" w:lineRule="exact"/>
        <w:rPr>
          <w:rFonts w:asciiTheme="minorEastAsia" w:hAnsiTheme="minorEastAsia" w:cs="方正仿宋_GB2312"/>
          <w:b/>
          <w:bCs/>
          <w:sz w:val="28"/>
          <w:szCs w:val="28"/>
        </w:rPr>
      </w:pPr>
      <w:r>
        <w:rPr>
          <w:rFonts w:asciiTheme="minorEastAsia" w:hAnsiTheme="minorEastAsia" w:cs="方正仿宋_GB2312" w:hint="eastAsia"/>
          <w:b/>
          <w:bCs/>
          <w:sz w:val="28"/>
          <w:szCs w:val="28"/>
        </w:rPr>
        <w:lastRenderedPageBreak/>
        <w:t>3.2.商务要求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56"/>
        <w:gridCol w:w="581"/>
        <w:gridCol w:w="1495"/>
        <w:gridCol w:w="5814"/>
      </w:tblGrid>
      <w:tr w:rsidR="006A5272">
        <w:tc>
          <w:tcPr>
            <w:tcW w:w="456" w:type="dxa"/>
          </w:tcPr>
          <w:p w:rsidR="006A5272" w:rsidRDefault="000847BE">
            <w:pPr>
              <w:pStyle w:val="null3"/>
              <w:jc w:val="center"/>
              <w:rPr>
                <w:rFonts w:asciiTheme="minorEastAsia" w:hAnsiTheme="minorEastAsia" w:hint="default"/>
                <w:sz w:val="24"/>
                <w:szCs w:val="24"/>
              </w:rPr>
            </w:pPr>
            <w:r>
              <w:rPr>
                <w:rFonts w:asciiTheme="minorEastAsia" w:hAnsiTheme="minorEastAsia" w:cs="仿宋_GB2312"/>
                <w:sz w:val="24"/>
                <w:szCs w:val="24"/>
              </w:rPr>
              <w:t>序号</w:t>
            </w:r>
          </w:p>
        </w:tc>
        <w:tc>
          <w:tcPr>
            <w:tcW w:w="581" w:type="dxa"/>
          </w:tcPr>
          <w:p w:rsidR="006A5272" w:rsidRDefault="000847BE">
            <w:pPr>
              <w:pStyle w:val="null3"/>
              <w:jc w:val="center"/>
              <w:rPr>
                <w:rFonts w:asciiTheme="minorEastAsia" w:hAnsiTheme="minorEastAsia" w:hint="default"/>
                <w:sz w:val="24"/>
                <w:szCs w:val="24"/>
              </w:rPr>
            </w:pPr>
            <w:r>
              <w:rPr>
                <w:rFonts w:asciiTheme="minorEastAsia" w:hAnsiTheme="minorEastAsia" w:cs="仿宋_GB2312"/>
                <w:sz w:val="24"/>
                <w:szCs w:val="24"/>
              </w:rPr>
              <w:t>符号标识</w:t>
            </w:r>
          </w:p>
        </w:tc>
        <w:tc>
          <w:tcPr>
            <w:tcW w:w="1495" w:type="dxa"/>
          </w:tcPr>
          <w:p w:rsidR="006A5272" w:rsidRDefault="000847BE">
            <w:pPr>
              <w:pStyle w:val="null3"/>
              <w:jc w:val="center"/>
              <w:rPr>
                <w:rFonts w:asciiTheme="minorEastAsia" w:hAnsiTheme="minorEastAsia" w:hint="default"/>
                <w:sz w:val="24"/>
                <w:szCs w:val="24"/>
              </w:rPr>
            </w:pPr>
            <w:r>
              <w:rPr>
                <w:rFonts w:asciiTheme="minorEastAsia" w:hAnsiTheme="minorEastAsia" w:cs="仿宋_GB2312"/>
                <w:sz w:val="24"/>
                <w:szCs w:val="24"/>
              </w:rPr>
              <w:t>商务要求名称</w:t>
            </w:r>
          </w:p>
        </w:tc>
        <w:tc>
          <w:tcPr>
            <w:tcW w:w="5814" w:type="dxa"/>
          </w:tcPr>
          <w:p w:rsidR="006A5272" w:rsidRDefault="000847BE">
            <w:pPr>
              <w:pStyle w:val="null3"/>
              <w:jc w:val="center"/>
              <w:rPr>
                <w:rFonts w:asciiTheme="minorEastAsia" w:hAnsiTheme="minorEastAsia" w:hint="default"/>
                <w:sz w:val="24"/>
                <w:szCs w:val="24"/>
              </w:rPr>
            </w:pPr>
            <w:r>
              <w:rPr>
                <w:rFonts w:asciiTheme="minorEastAsia" w:hAnsiTheme="minorEastAsia" w:cs="仿宋_GB2312"/>
                <w:sz w:val="24"/>
                <w:szCs w:val="24"/>
              </w:rPr>
              <w:t>商务要求内容</w:t>
            </w:r>
          </w:p>
        </w:tc>
      </w:tr>
      <w:tr w:rsidR="006A5272">
        <w:tc>
          <w:tcPr>
            <w:tcW w:w="456" w:type="dxa"/>
          </w:tcPr>
          <w:p w:rsidR="006A5272" w:rsidRDefault="000847BE">
            <w:pPr>
              <w:pStyle w:val="null3"/>
              <w:jc w:val="center"/>
              <w:rPr>
                <w:rFonts w:asciiTheme="minorEastAsia" w:hAnsiTheme="minorEastAsia" w:hint="default"/>
                <w:sz w:val="24"/>
                <w:szCs w:val="24"/>
              </w:rPr>
            </w:pPr>
            <w:r>
              <w:rPr>
                <w:rFonts w:asciiTheme="minorEastAsia" w:hAnsiTheme="minorEastAsia" w:cs="仿宋_GB2312"/>
                <w:sz w:val="24"/>
                <w:szCs w:val="24"/>
              </w:rPr>
              <w:t>1</w:t>
            </w:r>
          </w:p>
        </w:tc>
        <w:tc>
          <w:tcPr>
            <w:tcW w:w="581" w:type="dxa"/>
          </w:tcPr>
          <w:p w:rsidR="006A5272" w:rsidRDefault="006A5272">
            <w:pPr>
              <w:pStyle w:val="null3"/>
              <w:jc w:val="center"/>
              <w:rPr>
                <w:rFonts w:asciiTheme="minorEastAsia" w:hAnsiTheme="minorEastAsia" w:hint="default"/>
                <w:sz w:val="24"/>
                <w:szCs w:val="24"/>
              </w:rPr>
            </w:pPr>
          </w:p>
        </w:tc>
        <w:tc>
          <w:tcPr>
            <w:tcW w:w="1495" w:type="dxa"/>
          </w:tcPr>
          <w:p w:rsidR="006A5272" w:rsidRDefault="000847BE">
            <w:pPr>
              <w:pStyle w:val="null3"/>
              <w:rPr>
                <w:rFonts w:asciiTheme="minorEastAsia" w:hAnsiTheme="minorEastAsia" w:hint="default"/>
                <w:sz w:val="24"/>
                <w:szCs w:val="24"/>
              </w:rPr>
            </w:pPr>
            <w:r>
              <w:rPr>
                <w:rFonts w:asciiTheme="minorEastAsia" w:hAnsiTheme="minorEastAsia" w:cs="仿宋_GB2312"/>
                <w:sz w:val="24"/>
                <w:szCs w:val="24"/>
              </w:rPr>
              <w:t>服务期限</w:t>
            </w:r>
          </w:p>
        </w:tc>
        <w:tc>
          <w:tcPr>
            <w:tcW w:w="5814" w:type="dxa"/>
          </w:tcPr>
          <w:p w:rsidR="006A5272" w:rsidRDefault="000847BE">
            <w:pPr>
              <w:pStyle w:val="null3"/>
              <w:rPr>
                <w:rFonts w:asciiTheme="minorEastAsia" w:hAnsiTheme="minorEastAsia" w:hint="default"/>
                <w:sz w:val="24"/>
                <w:szCs w:val="24"/>
              </w:rPr>
            </w:pPr>
            <w:r>
              <w:rPr>
                <w:rFonts w:asciiTheme="minorEastAsia" w:hAnsiTheme="minorEastAsia" w:cs="仿宋_GB2312"/>
                <w:sz w:val="24"/>
                <w:szCs w:val="24"/>
              </w:rPr>
              <w:t>自合同签订之日</w:t>
            </w:r>
            <w:bookmarkStart w:id="0" w:name="_GoBack"/>
            <w:bookmarkEnd w:id="0"/>
            <w:r>
              <w:rPr>
                <w:rFonts w:asciiTheme="minorEastAsia" w:hAnsiTheme="minorEastAsia" w:cs="仿宋_GB2312"/>
                <w:sz w:val="24"/>
                <w:szCs w:val="24"/>
              </w:rPr>
              <w:t>起至本项目全部建设完工验收合格为止。</w:t>
            </w:r>
          </w:p>
        </w:tc>
      </w:tr>
      <w:tr w:rsidR="006A5272">
        <w:tc>
          <w:tcPr>
            <w:tcW w:w="456" w:type="dxa"/>
          </w:tcPr>
          <w:p w:rsidR="006A5272" w:rsidRDefault="000847BE">
            <w:pPr>
              <w:pStyle w:val="null3"/>
              <w:jc w:val="center"/>
              <w:rPr>
                <w:rFonts w:asciiTheme="minorEastAsia" w:hAnsiTheme="minorEastAsia" w:hint="default"/>
                <w:sz w:val="24"/>
                <w:szCs w:val="24"/>
              </w:rPr>
            </w:pPr>
            <w:r>
              <w:rPr>
                <w:rFonts w:asciiTheme="minorEastAsia" w:hAnsiTheme="minorEastAsia" w:cs="仿宋_GB2312"/>
                <w:sz w:val="24"/>
                <w:szCs w:val="24"/>
              </w:rPr>
              <w:t>2</w:t>
            </w:r>
          </w:p>
        </w:tc>
        <w:tc>
          <w:tcPr>
            <w:tcW w:w="581" w:type="dxa"/>
          </w:tcPr>
          <w:p w:rsidR="006A5272" w:rsidRDefault="006A5272">
            <w:pPr>
              <w:pStyle w:val="null3"/>
              <w:jc w:val="center"/>
              <w:rPr>
                <w:rFonts w:asciiTheme="minorEastAsia" w:hAnsiTheme="minorEastAsia" w:hint="default"/>
                <w:sz w:val="24"/>
                <w:szCs w:val="24"/>
              </w:rPr>
            </w:pPr>
          </w:p>
        </w:tc>
        <w:tc>
          <w:tcPr>
            <w:tcW w:w="1495" w:type="dxa"/>
          </w:tcPr>
          <w:p w:rsidR="006A5272" w:rsidRDefault="000847BE">
            <w:pPr>
              <w:pStyle w:val="null3"/>
              <w:rPr>
                <w:rFonts w:asciiTheme="minorEastAsia" w:hAnsiTheme="minorEastAsia" w:hint="default"/>
                <w:sz w:val="24"/>
                <w:szCs w:val="24"/>
              </w:rPr>
            </w:pPr>
            <w:r>
              <w:rPr>
                <w:rFonts w:asciiTheme="minorEastAsia" w:hAnsiTheme="minorEastAsia" w:cs="仿宋_GB2312"/>
                <w:sz w:val="24"/>
                <w:szCs w:val="24"/>
              </w:rPr>
              <w:t>服务地点</w:t>
            </w:r>
          </w:p>
        </w:tc>
        <w:tc>
          <w:tcPr>
            <w:tcW w:w="5814" w:type="dxa"/>
          </w:tcPr>
          <w:p w:rsidR="006A5272" w:rsidRDefault="00D93A6E">
            <w:pPr>
              <w:pStyle w:val="null3"/>
              <w:rPr>
                <w:rFonts w:asciiTheme="minorEastAsia" w:hAnsiTheme="minorEastAsia" w:hint="default"/>
                <w:sz w:val="24"/>
                <w:szCs w:val="24"/>
              </w:rPr>
            </w:pPr>
            <w:r>
              <w:rPr>
                <w:rFonts w:asciiTheme="minorEastAsia" w:hAnsiTheme="minorEastAsia"/>
                <w:sz w:val="24"/>
                <w:szCs w:val="24"/>
              </w:rPr>
              <w:t>由采购人指定</w:t>
            </w:r>
          </w:p>
        </w:tc>
      </w:tr>
      <w:tr w:rsidR="006A5272">
        <w:trPr>
          <w:trHeight w:val="90"/>
        </w:trPr>
        <w:tc>
          <w:tcPr>
            <w:tcW w:w="456" w:type="dxa"/>
          </w:tcPr>
          <w:p w:rsidR="006A5272" w:rsidRDefault="006A5272">
            <w:pPr>
              <w:pStyle w:val="null3"/>
              <w:jc w:val="center"/>
              <w:rPr>
                <w:rFonts w:asciiTheme="minorEastAsia" w:hAnsiTheme="minorEastAsia" w:cs="仿宋_GB2312" w:hint="default"/>
                <w:sz w:val="24"/>
                <w:szCs w:val="24"/>
              </w:rPr>
            </w:pPr>
          </w:p>
        </w:tc>
        <w:tc>
          <w:tcPr>
            <w:tcW w:w="581" w:type="dxa"/>
          </w:tcPr>
          <w:p w:rsidR="006A5272" w:rsidRDefault="006A5272">
            <w:pPr>
              <w:pStyle w:val="null3"/>
              <w:jc w:val="center"/>
              <w:rPr>
                <w:rFonts w:asciiTheme="minorEastAsia" w:hAnsiTheme="minorEastAsia" w:hint="default"/>
                <w:sz w:val="24"/>
                <w:szCs w:val="24"/>
              </w:rPr>
            </w:pPr>
          </w:p>
        </w:tc>
        <w:tc>
          <w:tcPr>
            <w:tcW w:w="1495" w:type="dxa"/>
          </w:tcPr>
          <w:p w:rsidR="006A5272" w:rsidRPr="00D93A6E" w:rsidRDefault="000847BE">
            <w:pPr>
              <w:pStyle w:val="null3"/>
              <w:rPr>
                <w:rFonts w:asciiTheme="minorEastAsia" w:hAnsiTheme="minorEastAsia" w:cs="仿宋_GB2312" w:hint="default"/>
                <w:color w:val="000000" w:themeColor="text1"/>
                <w:sz w:val="24"/>
                <w:szCs w:val="24"/>
              </w:rPr>
            </w:pPr>
            <w:r w:rsidRPr="00D93A6E">
              <w:rPr>
                <w:rFonts w:asciiTheme="minorEastAsia" w:hAnsiTheme="minorEastAsia" w:cs="仿宋_GB2312"/>
                <w:color w:val="000000" w:themeColor="text1"/>
                <w:sz w:val="24"/>
                <w:szCs w:val="24"/>
              </w:rPr>
              <w:t>报价</w:t>
            </w:r>
          </w:p>
        </w:tc>
        <w:tc>
          <w:tcPr>
            <w:tcW w:w="5814" w:type="dxa"/>
          </w:tcPr>
          <w:p w:rsidR="006A5272" w:rsidRPr="00D93A6E" w:rsidRDefault="00D93A6E">
            <w:pPr>
              <w:pStyle w:val="null3"/>
              <w:rPr>
                <w:rFonts w:asciiTheme="minorEastAsia" w:hAnsiTheme="minorEastAsia" w:hint="default"/>
                <w:color w:val="000000" w:themeColor="text1"/>
                <w:sz w:val="24"/>
                <w:szCs w:val="24"/>
              </w:rPr>
            </w:pPr>
            <w:r w:rsidRPr="00D93A6E">
              <w:rPr>
                <w:rFonts w:asciiTheme="minorEastAsia" w:hAnsiTheme="minorEastAsia"/>
                <w:color w:val="000000" w:themeColor="text1"/>
                <w:sz w:val="24"/>
                <w:szCs w:val="24"/>
              </w:rPr>
              <w:t>本次报价须为人民币报价，包含服务交付成果、调研、策划、设计、组织、开发、安装、调试、验收、售后服务、技术协助、培训、维修、技术指导等招标文件要求的服务内容的全部费用。</w:t>
            </w:r>
          </w:p>
        </w:tc>
      </w:tr>
      <w:tr w:rsidR="006A5272">
        <w:tc>
          <w:tcPr>
            <w:tcW w:w="456" w:type="dxa"/>
          </w:tcPr>
          <w:p w:rsidR="006A5272" w:rsidRDefault="000847BE">
            <w:pPr>
              <w:pStyle w:val="null3"/>
              <w:jc w:val="center"/>
              <w:rPr>
                <w:rFonts w:asciiTheme="minorEastAsia" w:hAnsiTheme="minorEastAsia" w:hint="default"/>
                <w:sz w:val="24"/>
                <w:szCs w:val="24"/>
              </w:rPr>
            </w:pPr>
            <w:r>
              <w:rPr>
                <w:rFonts w:asciiTheme="minorEastAsia" w:hAnsiTheme="minorEastAsia" w:cs="仿宋_GB2312"/>
                <w:sz w:val="24"/>
                <w:szCs w:val="24"/>
              </w:rPr>
              <w:t>3</w:t>
            </w:r>
          </w:p>
        </w:tc>
        <w:tc>
          <w:tcPr>
            <w:tcW w:w="581" w:type="dxa"/>
          </w:tcPr>
          <w:p w:rsidR="006A5272" w:rsidRDefault="006A5272">
            <w:pPr>
              <w:pStyle w:val="null3"/>
              <w:jc w:val="center"/>
              <w:rPr>
                <w:rFonts w:asciiTheme="minorEastAsia" w:hAnsiTheme="minorEastAsia" w:hint="default"/>
                <w:sz w:val="24"/>
                <w:szCs w:val="24"/>
              </w:rPr>
            </w:pPr>
          </w:p>
        </w:tc>
        <w:tc>
          <w:tcPr>
            <w:tcW w:w="1495" w:type="dxa"/>
          </w:tcPr>
          <w:p w:rsidR="006A5272" w:rsidRDefault="000847BE">
            <w:pPr>
              <w:pStyle w:val="null3"/>
              <w:rPr>
                <w:rFonts w:asciiTheme="minorEastAsia" w:hAnsiTheme="minorEastAsia" w:hint="default"/>
                <w:sz w:val="24"/>
                <w:szCs w:val="24"/>
              </w:rPr>
            </w:pPr>
            <w:r>
              <w:rPr>
                <w:rFonts w:asciiTheme="minorEastAsia" w:hAnsiTheme="minorEastAsia" w:cs="仿宋_GB2312"/>
                <w:sz w:val="24"/>
                <w:szCs w:val="24"/>
              </w:rPr>
              <w:t>验收、交付标准和方法</w:t>
            </w:r>
          </w:p>
        </w:tc>
        <w:tc>
          <w:tcPr>
            <w:tcW w:w="5814" w:type="dxa"/>
          </w:tcPr>
          <w:p w:rsidR="006A5272" w:rsidRDefault="000847BE">
            <w:pPr>
              <w:pStyle w:val="null3"/>
              <w:rPr>
                <w:rFonts w:asciiTheme="minorEastAsia" w:hAnsiTheme="minorEastAsia" w:hint="default"/>
                <w:sz w:val="24"/>
                <w:szCs w:val="24"/>
              </w:rPr>
            </w:pPr>
            <w:r>
              <w:rPr>
                <w:rFonts w:asciiTheme="minorEastAsia" w:hAnsiTheme="minorEastAsia" w:cs="仿宋_GB2312"/>
                <w:sz w:val="24"/>
                <w:szCs w:val="24"/>
              </w:rPr>
              <w:t>按国家有关规定以及磋商文件的质量要求和技术指标(包括每一项技术和商务要求的履约情况)、供应商的响应文件及承诺与本合同约定标准进行验收；采购双方如对质量要求和技术指标的约定标准有相互抵触或异议的事项，由采购人在国家有关规定、采购文件、响应文件及承诺与采购合同约定中按质量要求和技术指标比较优胜的原则确定该项的约定标准进行验收。</w:t>
            </w:r>
          </w:p>
        </w:tc>
      </w:tr>
      <w:tr w:rsidR="006A5272">
        <w:tc>
          <w:tcPr>
            <w:tcW w:w="456" w:type="dxa"/>
          </w:tcPr>
          <w:p w:rsidR="006A5272" w:rsidRDefault="000847BE">
            <w:pPr>
              <w:pStyle w:val="null3"/>
              <w:jc w:val="center"/>
              <w:rPr>
                <w:rFonts w:asciiTheme="minorEastAsia" w:hAnsiTheme="minorEastAsia" w:hint="default"/>
                <w:sz w:val="24"/>
                <w:szCs w:val="24"/>
              </w:rPr>
            </w:pPr>
            <w:r>
              <w:rPr>
                <w:rFonts w:asciiTheme="minorEastAsia" w:hAnsiTheme="minorEastAsia" w:cs="仿宋_GB2312"/>
                <w:sz w:val="24"/>
                <w:szCs w:val="24"/>
              </w:rPr>
              <w:t>4</w:t>
            </w:r>
          </w:p>
        </w:tc>
        <w:tc>
          <w:tcPr>
            <w:tcW w:w="581" w:type="dxa"/>
          </w:tcPr>
          <w:p w:rsidR="006A5272" w:rsidRDefault="006A5272">
            <w:pPr>
              <w:pStyle w:val="null3"/>
              <w:jc w:val="center"/>
              <w:rPr>
                <w:rFonts w:asciiTheme="minorEastAsia" w:hAnsiTheme="minorEastAsia" w:hint="default"/>
                <w:sz w:val="24"/>
                <w:szCs w:val="24"/>
              </w:rPr>
            </w:pPr>
          </w:p>
        </w:tc>
        <w:tc>
          <w:tcPr>
            <w:tcW w:w="1495" w:type="dxa"/>
          </w:tcPr>
          <w:p w:rsidR="006A5272" w:rsidRDefault="000847BE">
            <w:pPr>
              <w:pStyle w:val="null3"/>
              <w:rPr>
                <w:rFonts w:asciiTheme="minorEastAsia" w:hAnsiTheme="minorEastAsia" w:hint="default"/>
                <w:sz w:val="24"/>
                <w:szCs w:val="24"/>
              </w:rPr>
            </w:pPr>
            <w:r>
              <w:rPr>
                <w:rFonts w:asciiTheme="minorEastAsia" w:hAnsiTheme="minorEastAsia" w:cs="仿宋_GB2312"/>
                <w:sz w:val="24"/>
                <w:szCs w:val="24"/>
              </w:rPr>
              <w:t>支付方式</w:t>
            </w:r>
          </w:p>
        </w:tc>
        <w:tc>
          <w:tcPr>
            <w:tcW w:w="5814" w:type="dxa"/>
          </w:tcPr>
          <w:p w:rsidR="006A5272" w:rsidRDefault="000847BE">
            <w:pPr>
              <w:pStyle w:val="null3"/>
              <w:rPr>
                <w:rFonts w:asciiTheme="minorEastAsia" w:hAnsiTheme="minorEastAsia" w:hint="default"/>
                <w:sz w:val="24"/>
                <w:szCs w:val="24"/>
              </w:rPr>
            </w:pPr>
            <w:r>
              <w:rPr>
                <w:rFonts w:asciiTheme="minorEastAsia" w:hAnsiTheme="minorEastAsia" w:cs="仿宋_GB2312"/>
                <w:sz w:val="24"/>
                <w:szCs w:val="24"/>
              </w:rPr>
              <w:t>分期付款</w:t>
            </w:r>
          </w:p>
        </w:tc>
      </w:tr>
      <w:tr w:rsidR="006A5272">
        <w:tc>
          <w:tcPr>
            <w:tcW w:w="456" w:type="dxa"/>
          </w:tcPr>
          <w:p w:rsidR="006A5272" w:rsidRDefault="000847BE">
            <w:pPr>
              <w:pStyle w:val="null3"/>
              <w:jc w:val="center"/>
              <w:rPr>
                <w:rFonts w:asciiTheme="minorEastAsia" w:hAnsiTheme="minorEastAsia" w:hint="default"/>
                <w:sz w:val="24"/>
                <w:szCs w:val="24"/>
              </w:rPr>
            </w:pPr>
            <w:r>
              <w:rPr>
                <w:rFonts w:asciiTheme="minorEastAsia" w:hAnsiTheme="minorEastAsia" w:cs="仿宋_GB2312"/>
                <w:sz w:val="24"/>
                <w:szCs w:val="24"/>
              </w:rPr>
              <w:t>5</w:t>
            </w:r>
          </w:p>
        </w:tc>
        <w:tc>
          <w:tcPr>
            <w:tcW w:w="581" w:type="dxa"/>
          </w:tcPr>
          <w:p w:rsidR="006A5272" w:rsidRDefault="006A5272">
            <w:pPr>
              <w:pStyle w:val="null3"/>
              <w:jc w:val="center"/>
              <w:rPr>
                <w:rFonts w:asciiTheme="minorEastAsia" w:hAnsiTheme="minorEastAsia" w:hint="default"/>
                <w:sz w:val="24"/>
                <w:szCs w:val="24"/>
              </w:rPr>
            </w:pPr>
          </w:p>
        </w:tc>
        <w:tc>
          <w:tcPr>
            <w:tcW w:w="1495" w:type="dxa"/>
          </w:tcPr>
          <w:p w:rsidR="006A5272" w:rsidRDefault="000847BE">
            <w:pPr>
              <w:pStyle w:val="null3"/>
              <w:rPr>
                <w:rFonts w:asciiTheme="minorEastAsia" w:hAnsiTheme="minorEastAsia" w:hint="default"/>
                <w:sz w:val="24"/>
                <w:szCs w:val="24"/>
              </w:rPr>
            </w:pPr>
            <w:r>
              <w:rPr>
                <w:rFonts w:asciiTheme="minorEastAsia" w:hAnsiTheme="minorEastAsia" w:cs="仿宋_GB2312"/>
                <w:sz w:val="24"/>
                <w:szCs w:val="24"/>
              </w:rPr>
              <w:t>付款进度安排</w:t>
            </w:r>
          </w:p>
        </w:tc>
        <w:tc>
          <w:tcPr>
            <w:tcW w:w="5814" w:type="dxa"/>
          </w:tcPr>
          <w:p w:rsidR="006A5272" w:rsidRDefault="000847BE">
            <w:pPr>
              <w:pStyle w:val="null3"/>
              <w:rPr>
                <w:rFonts w:asciiTheme="minorEastAsia" w:hAnsiTheme="minorEastAsia" w:cs="仿宋_GB2312" w:hint="default"/>
                <w:sz w:val="24"/>
                <w:szCs w:val="24"/>
              </w:rPr>
            </w:pPr>
            <w:r>
              <w:rPr>
                <w:rFonts w:asciiTheme="minorEastAsia" w:hAnsiTheme="minorEastAsia" w:cs="仿宋_GB2312"/>
                <w:sz w:val="24"/>
                <w:szCs w:val="24"/>
              </w:rPr>
              <w:t>1.本项目无预付款，建设项目中的所有系统上线验收合格且约定提供的过程材料齐全后，60个工作日内，甲方向乙方支付合同款的50%。</w:t>
            </w:r>
          </w:p>
          <w:p w:rsidR="006A5272" w:rsidRDefault="000847BE">
            <w:pPr>
              <w:pStyle w:val="null3"/>
              <w:rPr>
                <w:rFonts w:asciiTheme="minorEastAsia" w:hAnsiTheme="minorEastAsia" w:cs="仿宋_GB2312" w:hint="default"/>
                <w:sz w:val="24"/>
                <w:szCs w:val="24"/>
              </w:rPr>
            </w:pPr>
            <w:r>
              <w:rPr>
                <w:rFonts w:asciiTheme="minorEastAsia" w:hAnsiTheme="minorEastAsia" w:cs="仿宋_GB2312"/>
                <w:sz w:val="24"/>
                <w:szCs w:val="24"/>
              </w:rPr>
              <w:t>2.建设项目完全验收合格且本项目验收合格后，60个工作日内，甲方向乙方支付合同款的50%。</w:t>
            </w:r>
          </w:p>
          <w:p w:rsidR="006A5272" w:rsidRDefault="000847BE">
            <w:pPr>
              <w:pStyle w:val="null3"/>
              <w:rPr>
                <w:rFonts w:asciiTheme="minorEastAsia" w:hAnsiTheme="minorEastAsia" w:hint="default"/>
                <w:sz w:val="24"/>
                <w:szCs w:val="24"/>
              </w:rPr>
            </w:pPr>
            <w:r>
              <w:rPr>
                <w:rFonts w:asciiTheme="minorEastAsia" w:hAnsiTheme="minorEastAsia"/>
                <w:sz w:val="24"/>
                <w:szCs w:val="24"/>
              </w:rPr>
              <w:t>4.付款前，乙方必须向甲方开具等额发票。</w:t>
            </w:r>
          </w:p>
        </w:tc>
      </w:tr>
      <w:tr w:rsidR="006A5272">
        <w:tc>
          <w:tcPr>
            <w:tcW w:w="456" w:type="dxa"/>
          </w:tcPr>
          <w:p w:rsidR="006A5272" w:rsidRDefault="000847BE">
            <w:pPr>
              <w:pStyle w:val="null3"/>
              <w:jc w:val="center"/>
              <w:rPr>
                <w:rFonts w:asciiTheme="minorEastAsia" w:hAnsiTheme="minorEastAsia" w:hint="default"/>
                <w:sz w:val="24"/>
                <w:szCs w:val="24"/>
              </w:rPr>
            </w:pPr>
            <w:r>
              <w:rPr>
                <w:rFonts w:asciiTheme="minorEastAsia" w:hAnsiTheme="minorEastAsia" w:cs="仿宋_GB2312"/>
                <w:sz w:val="24"/>
                <w:szCs w:val="24"/>
              </w:rPr>
              <w:t>6</w:t>
            </w:r>
          </w:p>
        </w:tc>
        <w:tc>
          <w:tcPr>
            <w:tcW w:w="581" w:type="dxa"/>
          </w:tcPr>
          <w:p w:rsidR="006A5272" w:rsidRDefault="006A5272">
            <w:pPr>
              <w:pStyle w:val="null3"/>
              <w:jc w:val="center"/>
              <w:rPr>
                <w:rFonts w:asciiTheme="minorEastAsia" w:hAnsiTheme="minorEastAsia" w:hint="default"/>
                <w:sz w:val="24"/>
                <w:szCs w:val="24"/>
              </w:rPr>
            </w:pPr>
          </w:p>
        </w:tc>
        <w:tc>
          <w:tcPr>
            <w:tcW w:w="1495" w:type="dxa"/>
          </w:tcPr>
          <w:p w:rsidR="006A5272" w:rsidRDefault="000847BE">
            <w:pPr>
              <w:pStyle w:val="null3"/>
              <w:rPr>
                <w:rFonts w:asciiTheme="minorEastAsia" w:hAnsiTheme="minorEastAsia" w:cs="仿宋_GB2312" w:hint="default"/>
                <w:sz w:val="24"/>
                <w:szCs w:val="24"/>
              </w:rPr>
            </w:pPr>
            <w:r>
              <w:rPr>
                <w:rFonts w:asciiTheme="minorEastAsia" w:hAnsiTheme="minorEastAsia" w:cs="仿宋_GB2312"/>
                <w:sz w:val="24"/>
                <w:szCs w:val="24"/>
              </w:rPr>
              <w:t>违约责任与解决争议的方法</w:t>
            </w:r>
          </w:p>
        </w:tc>
        <w:tc>
          <w:tcPr>
            <w:tcW w:w="5814" w:type="dxa"/>
          </w:tcPr>
          <w:p w:rsidR="006A5272" w:rsidRDefault="000847BE">
            <w:pPr>
              <w:pStyle w:val="null3"/>
              <w:rPr>
                <w:rFonts w:asciiTheme="minorEastAsia" w:hAnsiTheme="minorEastAsia" w:cs="仿宋_GB2312" w:hint="default"/>
                <w:sz w:val="24"/>
                <w:szCs w:val="24"/>
              </w:rPr>
            </w:pPr>
            <w:r>
              <w:rPr>
                <w:rFonts w:asciiTheme="minorEastAsia" w:hAnsiTheme="minorEastAsia" w:cs="仿宋_GB2312"/>
                <w:sz w:val="24"/>
                <w:szCs w:val="24"/>
              </w:rPr>
              <w:t xml:space="preserve">1、乙方所提供的服务质量不合格的，应及时调整；因所提供的服务质量问题甲方不同意接收的或特殊情况甲方同意接收的，乙方应延长服务时间，直至质量达标，甲方同意接收。 </w:t>
            </w:r>
          </w:p>
          <w:p w:rsidR="006A5272" w:rsidRDefault="000847BE">
            <w:pPr>
              <w:pStyle w:val="null3"/>
              <w:rPr>
                <w:rFonts w:asciiTheme="minorEastAsia" w:hAnsiTheme="minorEastAsia" w:cs="仿宋_GB2312" w:hint="default"/>
                <w:sz w:val="24"/>
                <w:szCs w:val="24"/>
              </w:rPr>
            </w:pPr>
            <w:r>
              <w:rPr>
                <w:rFonts w:asciiTheme="minorEastAsia" w:hAnsiTheme="minorEastAsia" w:cs="仿宋_GB2312"/>
                <w:sz w:val="24"/>
                <w:szCs w:val="24"/>
              </w:rPr>
              <w:t>2、乙方提供的服务如侵犯了第三方合法权益而引发的任何纠纷或诉讼，均由乙方负责交涉并承担全部责任。</w:t>
            </w:r>
          </w:p>
          <w:p w:rsidR="006A5272" w:rsidRDefault="000847BE">
            <w:pPr>
              <w:pStyle w:val="null3"/>
              <w:rPr>
                <w:rFonts w:asciiTheme="minorEastAsia" w:hAnsiTheme="minorEastAsia" w:cs="仿宋_GB2312" w:hint="default"/>
                <w:sz w:val="24"/>
                <w:szCs w:val="24"/>
              </w:rPr>
            </w:pPr>
            <w:r>
              <w:rPr>
                <w:rFonts w:asciiTheme="minorEastAsia" w:hAnsiTheme="minorEastAsia" w:cs="仿宋_GB2312"/>
                <w:sz w:val="24"/>
                <w:szCs w:val="24"/>
              </w:rPr>
              <w:t>3、乙方逾期履行合同义务的，应按合同总价款的千分</w:t>
            </w:r>
            <w:r>
              <w:rPr>
                <w:rFonts w:asciiTheme="minorEastAsia" w:hAnsiTheme="minorEastAsia" w:cs="仿宋_GB2312"/>
                <w:sz w:val="24"/>
                <w:szCs w:val="24"/>
              </w:rPr>
              <w:lastRenderedPageBreak/>
              <w:t>之六每日支付违约金。乙方逾期10个工作日及以上履行合同义务的，甲方有权解除本合同，并拒付合同价款，造成甲方损失的，乙方应承担赔偿责任。</w:t>
            </w:r>
          </w:p>
          <w:p w:rsidR="006A5272" w:rsidRDefault="000847BE">
            <w:pPr>
              <w:pStyle w:val="null3"/>
              <w:rPr>
                <w:rFonts w:asciiTheme="minorEastAsia" w:hAnsiTheme="minorEastAsia" w:cs="仿宋_GB2312" w:hint="default"/>
                <w:sz w:val="24"/>
                <w:szCs w:val="24"/>
              </w:rPr>
            </w:pPr>
            <w:r>
              <w:rPr>
                <w:rFonts w:asciiTheme="minorEastAsia" w:hAnsiTheme="minorEastAsia" w:cs="仿宋_GB2312"/>
                <w:sz w:val="24"/>
                <w:szCs w:val="24"/>
              </w:rPr>
              <w:t>4.乙方监理人员应按服务要求达到服务现场，如出现缺席情况，每次对乙方按合同金额的0.1%进行扣罚；</w:t>
            </w:r>
          </w:p>
          <w:p w:rsidR="006A5272" w:rsidRDefault="000847BE">
            <w:pPr>
              <w:pStyle w:val="null3"/>
              <w:rPr>
                <w:rFonts w:asciiTheme="minorEastAsia" w:hAnsiTheme="minorEastAsia" w:cs="仿宋_GB2312" w:hint="default"/>
                <w:sz w:val="24"/>
                <w:szCs w:val="24"/>
              </w:rPr>
            </w:pPr>
            <w:r>
              <w:rPr>
                <w:rFonts w:asciiTheme="minorEastAsia" w:hAnsiTheme="minorEastAsia" w:cs="仿宋_GB2312"/>
                <w:sz w:val="24"/>
                <w:szCs w:val="24"/>
              </w:rPr>
              <w:t>5.乙方按要求提供监理周报、月报，如有缺漏，每缺漏一份对乙方按照合同金额的0.1% 进行扣罚；</w:t>
            </w:r>
          </w:p>
          <w:p w:rsidR="006A5272" w:rsidRDefault="000847BE">
            <w:pPr>
              <w:pStyle w:val="null3"/>
              <w:rPr>
                <w:rFonts w:asciiTheme="minorEastAsia" w:hAnsiTheme="minorEastAsia" w:cs="仿宋_GB2312" w:hint="default"/>
                <w:sz w:val="24"/>
                <w:szCs w:val="24"/>
              </w:rPr>
            </w:pPr>
            <w:r>
              <w:rPr>
                <w:rFonts w:asciiTheme="minorEastAsia" w:hAnsiTheme="minorEastAsia" w:cs="仿宋_GB2312"/>
                <w:sz w:val="24"/>
                <w:szCs w:val="24"/>
              </w:rPr>
              <w:t>6.乙方不得泄露任何与建设项目相关的信息，否则将承担相应的责任及赔偿甲方的损失。</w:t>
            </w:r>
          </w:p>
        </w:tc>
      </w:tr>
      <w:tr w:rsidR="006A5272">
        <w:trPr>
          <w:trHeight w:val="1175"/>
        </w:trPr>
        <w:tc>
          <w:tcPr>
            <w:tcW w:w="456" w:type="dxa"/>
          </w:tcPr>
          <w:p w:rsidR="006A5272" w:rsidRDefault="000847BE">
            <w:pPr>
              <w:pStyle w:val="null3"/>
              <w:jc w:val="center"/>
              <w:rPr>
                <w:rFonts w:asciiTheme="minorEastAsia" w:hAnsiTheme="minorEastAsia" w:cs="仿宋_GB2312" w:hint="default"/>
                <w:sz w:val="24"/>
                <w:szCs w:val="24"/>
              </w:rPr>
            </w:pPr>
            <w:r>
              <w:rPr>
                <w:rFonts w:asciiTheme="minorEastAsia" w:hAnsiTheme="minorEastAsia" w:cs="仿宋_GB2312"/>
                <w:sz w:val="24"/>
                <w:szCs w:val="24"/>
              </w:rPr>
              <w:lastRenderedPageBreak/>
              <w:t>7</w:t>
            </w:r>
          </w:p>
        </w:tc>
        <w:tc>
          <w:tcPr>
            <w:tcW w:w="581" w:type="dxa"/>
          </w:tcPr>
          <w:p w:rsidR="006A5272" w:rsidRDefault="006A5272">
            <w:pPr>
              <w:pStyle w:val="null3"/>
              <w:jc w:val="center"/>
              <w:rPr>
                <w:rFonts w:asciiTheme="minorEastAsia" w:hAnsiTheme="minorEastAsia" w:cs="仿宋_GB2312" w:hint="default"/>
                <w:sz w:val="24"/>
                <w:szCs w:val="24"/>
              </w:rPr>
            </w:pPr>
          </w:p>
        </w:tc>
        <w:tc>
          <w:tcPr>
            <w:tcW w:w="1495" w:type="dxa"/>
          </w:tcPr>
          <w:p w:rsidR="006A5272" w:rsidRPr="004910B5" w:rsidRDefault="000847BE">
            <w:pPr>
              <w:pStyle w:val="null3"/>
              <w:rPr>
                <w:rFonts w:asciiTheme="minorEastAsia" w:hAnsiTheme="minorEastAsia" w:cs="仿宋_GB2312" w:hint="default"/>
                <w:color w:val="000000" w:themeColor="text1"/>
                <w:sz w:val="24"/>
                <w:szCs w:val="24"/>
              </w:rPr>
            </w:pPr>
            <w:r w:rsidRPr="004910B5">
              <w:rPr>
                <w:rFonts w:asciiTheme="minorEastAsia" w:hAnsiTheme="minorEastAsia" w:cs="仿宋_GB2312"/>
                <w:color w:val="000000" w:themeColor="text1"/>
                <w:sz w:val="24"/>
                <w:szCs w:val="24"/>
              </w:rPr>
              <w:t>监理资质要求</w:t>
            </w:r>
          </w:p>
        </w:tc>
        <w:tc>
          <w:tcPr>
            <w:tcW w:w="5814" w:type="dxa"/>
          </w:tcPr>
          <w:p w:rsidR="006A5272" w:rsidRPr="004910B5" w:rsidRDefault="000847BE">
            <w:pPr>
              <w:pStyle w:val="null3"/>
              <w:rPr>
                <w:rFonts w:asciiTheme="minorEastAsia" w:hAnsiTheme="minorEastAsia" w:cs="仿宋_GB2312" w:hint="default"/>
                <w:color w:val="000000" w:themeColor="text1"/>
                <w:sz w:val="24"/>
                <w:szCs w:val="24"/>
              </w:rPr>
            </w:pPr>
            <w:r w:rsidRPr="004910B5">
              <w:rPr>
                <w:rFonts w:asciiTheme="minorEastAsia" w:hAnsiTheme="minorEastAsia" w:cs="仿宋_GB2312"/>
                <w:color w:val="000000" w:themeColor="text1"/>
                <w:sz w:val="24"/>
                <w:szCs w:val="24"/>
              </w:rPr>
              <w:t>（1）公司具备信息系统项目监理资质乙级及以上资质；并在人员、设备、资金等方面具有相应的监理能力。</w:t>
            </w:r>
          </w:p>
          <w:p w:rsidR="006A5272" w:rsidRPr="004910B5" w:rsidRDefault="000847BE">
            <w:pPr>
              <w:pStyle w:val="null3"/>
              <w:rPr>
                <w:rFonts w:asciiTheme="minorEastAsia" w:hAnsiTheme="minorEastAsia" w:cs="仿宋_GB2312" w:hint="default"/>
                <w:color w:val="000000" w:themeColor="text1"/>
                <w:sz w:val="24"/>
                <w:szCs w:val="24"/>
              </w:rPr>
            </w:pPr>
            <w:r w:rsidRPr="004910B5">
              <w:rPr>
                <w:rFonts w:asciiTheme="minorEastAsia" w:hAnsiTheme="minorEastAsia" w:cs="仿宋_GB2312"/>
                <w:color w:val="000000" w:themeColor="text1"/>
                <w:sz w:val="24"/>
                <w:szCs w:val="24"/>
              </w:rPr>
              <w:t>（2）派驻监理工程师要求：须具备国家注册监理工程师（注册专业须含通信工程）资格或信息系统监理师资格。</w:t>
            </w:r>
          </w:p>
          <w:p w:rsidR="006A5272" w:rsidRPr="004910B5" w:rsidRDefault="000847BE">
            <w:pPr>
              <w:pStyle w:val="null3"/>
              <w:rPr>
                <w:rFonts w:asciiTheme="minorEastAsia" w:hAnsiTheme="minorEastAsia" w:cs="仿宋_GB2312" w:hint="default"/>
                <w:color w:val="000000" w:themeColor="text1"/>
                <w:sz w:val="24"/>
                <w:szCs w:val="24"/>
              </w:rPr>
            </w:pPr>
            <w:r w:rsidRPr="004910B5">
              <w:rPr>
                <w:rFonts w:asciiTheme="minorEastAsia" w:hAnsiTheme="minorEastAsia" w:cs="仿宋_GB2312"/>
                <w:color w:val="000000" w:themeColor="text1"/>
                <w:sz w:val="24"/>
                <w:szCs w:val="24"/>
              </w:rPr>
              <w:t>（3）被监理方负责人为同一人或者存在直接控股、管理关系的不同投标人，不得参加同一合同项下的政府采购活动；</w:t>
            </w:r>
          </w:p>
          <w:p w:rsidR="006A5272" w:rsidRPr="004910B5" w:rsidRDefault="000847BE">
            <w:pPr>
              <w:pStyle w:val="null3"/>
              <w:spacing w:before="240"/>
              <w:rPr>
                <w:rFonts w:asciiTheme="minorEastAsia" w:hAnsiTheme="minorEastAsia" w:cs="仿宋_GB2312" w:hint="default"/>
                <w:color w:val="000000" w:themeColor="text1"/>
                <w:sz w:val="24"/>
                <w:szCs w:val="24"/>
              </w:rPr>
            </w:pPr>
            <w:r w:rsidRPr="004910B5">
              <w:rPr>
                <w:rFonts w:asciiTheme="minorEastAsia" w:hAnsiTheme="minorEastAsia" w:cs="仿宋_GB2312"/>
                <w:color w:val="000000" w:themeColor="text1"/>
                <w:sz w:val="24"/>
                <w:szCs w:val="24"/>
              </w:rPr>
              <w:t>（4）投标人具有类似项目的监理服务经验。</w:t>
            </w:r>
          </w:p>
        </w:tc>
      </w:tr>
    </w:tbl>
    <w:p w:rsidR="006A5272" w:rsidRPr="00E826D2" w:rsidRDefault="000847BE">
      <w:pPr>
        <w:spacing w:line="500" w:lineRule="exact"/>
        <w:rPr>
          <w:rFonts w:asciiTheme="minorEastAsia" w:hAnsiTheme="minorEastAsia" w:cs="方正仿宋_GB2312"/>
          <w:color w:val="000000" w:themeColor="text1"/>
          <w:sz w:val="24"/>
        </w:rPr>
      </w:pPr>
      <w:r w:rsidRPr="00AC3BAE">
        <w:rPr>
          <w:rFonts w:asciiTheme="minorEastAsia" w:hAnsiTheme="minorEastAsia" w:cs="方正仿宋_GB2312" w:hint="eastAsia"/>
          <w:color w:val="000000" w:themeColor="text1"/>
          <w:sz w:val="24"/>
        </w:rPr>
        <w:t>注：后附项目建设清单</w:t>
      </w:r>
    </w:p>
    <w:p w:rsidR="006A5272" w:rsidRDefault="000847BE">
      <w:pPr>
        <w:spacing w:line="500" w:lineRule="exact"/>
        <w:rPr>
          <w:rFonts w:asciiTheme="minorEastAsia" w:hAnsiTheme="minorEastAsia" w:cs="方正仿宋_GB2312"/>
          <w:sz w:val="28"/>
          <w:szCs w:val="28"/>
        </w:rPr>
      </w:pPr>
      <w:r>
        <w:rPr>
          <w:rFonts w:asciiTheme="minorEastAsia" w:hAnsiTheme="minorEastAsia" w:cs="方正仿宋_GB2312" w:hint="eastAsia"/>
          <w:sz w:val="28"/>
          <w:szCs w:val="28"/>
        </w:rPr>
        <w:t>附件：项目建设清单</w:t>
      </w:r>
    </w:p>
    <w:p w:rsidR="004910B5" w:rsidRPr="00E826D2" w:rsidRDefault="004910B5">
      <w:pPr>
        <w:spacing w:line="500" w:lineRule="exact"/>
        <w:rPr>
          <w:rFonts w:asciiTheme="minorEastAsia" w:hAnsiTheme="minorEastAsia" w:cs="方正仿宋_GB2312"/>
          <w:color w:val="FF0000"/>
          <w:sz w:val="24"/>
        </w:rPr>
      </w:pPr>
      <w:r w:rsidRPr="00E826D2">
        <w:rPr>
          <w:rFonts w:asciiTheme="minorEastAsia" w:hAnsiTheme="minorEastAsia" w:cs="方正仿宋_GB2312" w:hint="eastAsia"/>
          <w:b/>
          <w:color w:val="FF0000"/>
          <w:sz w:val="24"/>
        </w:rPr>
        <w:t>建设项目工期要求：</w:t>
      </w:r>
      <w:r w:rsidRPr="00E826D2">
        <w:rPr>
          <w:rFonts w:asciiTheme="minorEastAsia" w:hAnsiTheme="minorEastAsia" w:cs="方正仿宋_GB2312" w:hint="eastAsia"/>
          <w:color w:val="FF0000"/>
          <w:sz w:val="24"/>
        </w:rPr>
        <w:t>合同签订日起3个月内完成集成平台部署并完成现有系统的接口对接；合同签订日起6个月内完成电子病历系统、HIS系统、LIS系统验收上线，15个月内完成本项目所有系统上线，5年内完成本项目实施与验收，完成相关评级工作。</w:t>
      </w:r>
    </w:p>
    <w:tbl>
      <w:tblPr>
        <w:tblW w:w="4971" w:type="pct"/>
        <w:tblBorders>
          <w:top w:val="single" w:sz="4" w:space="0" w:color="auto"/>
          <w:left w:val="single" w:sz="4" w:space="0" w:color="auto"/>
          <w:bottom w:val="single" w:sz="4" w:space="0" w:color="auto"/>
          <w:right w:val="single" w:sz="4" w:space="0" w:color="auto"/>
        </w:tblBorders>
        <w:tblLayout w:type="fixed"/>
        <w:tblLook w:val="04A0"/>
      </w:tblPr>
      <w:tblGrid>
        <w:gridCol w:w="767"/>
        <w:gridCol w:w="2955"/>
        <w:gridCol w:w="3982"/>
        <w:gridCol w:w="769"/>
      </w:tblGrid>
      <w:tr w:rsidR="006A5272">
        <w:trPr>
          <w:trHeight w:val="90"/>
        </w:trPr>
        <w:tc>
          <w:tcPr>
            <w:tcW w:w="452"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项目号</w:t>
            </w:r>
          </w:p>
        </w:tc>
        <w:tc>
          <w:tcPr>
            <w:tcW w:w="174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大项名称</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子项名称</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总数量</w:t>
            </w:r>
          </w:p>
        </w:tc>
      </w:tr>
      <w:tr w:rsidR="006A5272">
        <w:trPr>
          <w:trHeight w:val="90"/>
        </w:trPr>
        <w:tc>
          <w:tcPr>
            <w:tcW w:w="452" w:type="pct"/>
            <w:vMerge w:val="restar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szCs w:val="21"/>
              </w:rPr>
              <w:t>1</w:t>
            </w:r>
          </w:p>
        </w:tc>
        <w:tc>
          <w:tcPr>
            <w:tcW w:w="1744" w:type="pct"/>
            <w:vMerge w:val="restar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HIS</w:t>
            </w:r>
          </w:p>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（医院信息系统）</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门（急）诊挂号收费系统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门（急）诊医生工作站</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门（急）诊护士工作站</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门（急）诊输液管理</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门（急）诊应急管理系统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1套</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住院收费系统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住院出入转管理</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住院医生工作站</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住院护士工作站</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医技计费管理系统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医技电子申请单系统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手术计费管理系统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危急值管理系统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治疗信息系统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门（急）发药管理系统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住院配药管理系统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药库管理系统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门（急）诊药房管理系统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住院药房管理系统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静配中心系统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szCs w:val="21"/>
              </w:rPr>
              <w:t>1</w:t>
            </w:r>
            <w:r>
              <w:rPr>
                <w:rFonts w:ascii="宋体" w:hAnsi="宋体" w:cs="宋体" w:hint="eastAsia"/>
                <w:szCs w:val="21"/>
              </w:rPr>
              <w:t>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临床药学系统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szCs w:val="21"/>
              </w:rPr>
              <w:t>1</w:t>
            </w:r>
            <w:r>
              <w:rPr>
                <w:rFonts w:ascii="宋体" w:hAnsi="宋体" w:cs="宋体" w:hint="eastAsia"/>
                <w:szCs w:val="21"/>
              </w:rPr>
              <w:t>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医保对账管理系统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临床路径管理系统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手术分级管理系统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抗生素分级管理系统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物价管理系统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实施管理系统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配置管理系统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个性化门户</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统一身份认证及单点登录</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val="restar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EMR（电子病历系统）</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门（急）诊电子病历系统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住院电子病历系统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护理电子病历系统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临床信息全文检索</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护理决策支持系统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病案管理与统计系统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电子病历质量管理系统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院内会诊</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val="restar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集成平台</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企业服务总线平台</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数据中心</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业务应用</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闭环管理</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数据上报</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医院决策支持系统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val="restar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临床决策支持系统（CDSS）</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静态医学知识</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检验质控提醒</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检查质控提醒</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用药质控提醒</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诊断质控提醒</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手术质控提醒</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val="restar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统一预约服务平台</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门诊预约系统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检查预约系统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治疗预约系统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现有系统接口改造</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现有系统接口改造</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核心系统信息安全等级保护三级测评</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核心系统验收后1年内提供核心系统第一次信息安全等级保护三级测评报告</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本地化开发服务</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本地化开发服务</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vMerge w:val="restar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szCs w:val="21"/>
              </w:rPr>
              <w:t>2</w:t>
            </w:r>
          </w:p>
        </w:tc>
        <w:tc>
          <w:tcPr>
            <w:tcW w:w="1744" w:type="pct"/>
            <w:vMerge w:val="restar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智慧病房</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szCs w:val="21"/>
              </w:rPr>
              <w:t>2</w:t>
            </w:r>
            <w:r>
              <w:rPr>
                <w:rFonts w:ascii="宋体" w:hAnsi="宋体" w:cs="宋体" w:hint="eastAsia"/>
                <w:szCs w:val="21"/>
              </w:rPr>
              <w:t>.</w:t>
            </w:r>
            <w:r>
              <w:rPr>
                <w:rFonts w:ascii="宋体" w:hAnsi="宋体" w:cs="宋体"/>
                <w:szCs w:val="21"/>
              </w:rPr>
              <w:t>1</w:t>
            </w:r>
            <w:r>
              <w:rPr>
                <w:rFonts w:ascii="宋体" w:hAnsi="宋体" w:cs="宋体" w:hint="eastAsia"/>
                <w:szCs w:val="21"/>
              </w:rPr>
              <w:t>智慧病房交互平台</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1套</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szCs w:val="21"/>
              </w:rPr>
              <w:t>2</w:t>
            </w:r>
            <w:r>
              <w:rPr>
                <w:rFonts w:ascii="宋体" w:hAnsi="宋体" w:cs="宋体" w:hint="eastAsia"/>
                <w:szCs w:val="21"/>
              </w:rPr>
              <w:t>.</w:t>
            </w:r>
            <w:r>
              <w:rPr>
                <w:rFonts w:ascii="宋体" w:hAnsi="宋体" w:cs="宋体"/>
                <w:szCs w:val="21"/>
              </w:rPr>
              <w:t>2</w:t>
            </w:r>
            <w:r>
              <w:rPr>
                <w:rFonts w:ascii="宋体" w:hAnsi="宋体" w:cs="宋体" w:hint="eastAsia"/>
                <w:szCs w:val="21"/>
              </w:rPr>
              <w:t>智慧病房交互大屏</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25台</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szCs w:val="21"/>
              </w:rPr>
              <w:t>2</w:t>
            </w:r>
            <w:r>
              <w:rPr>
                <w:rFonts w:ascii="宋体" w:hAnsi="宋体" w:cs="宋体" w:hint="eastAsia"/>
                <w:szCs w:val="21"/>
              </w:rPr>
              <w:t>.</w:t>
            </w:r>
            <w:r>
              <w:rPr>
                <w:rFonts w:ascii="宋体" w:hAnsi="宋体" w:cs="宋体"/>
                <w:szCs w:val="21"/>
              </w:rPr>
              <w:t>3</w:t>
            </w:r>
            <w:r>
              <w:rPr>
                <w:rFonts w:ascii="宋体" w:hAnsi="宋体" w:cs="宋体" w:hint="eastAsia"/>
                <w:szCs w:val="21"/>
              </w:rPr>
              <w:t>移动护理信息系统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1套</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szCs w:val="21"/>
              </w:rPr>
              <w:t>2</w:t>
            </w:r>
            <w:r>
              <w:rPr>
                <w:rFonts w:ascii="宋体" w:hAnsi="宋体" w:cs="宋体" w:hint="eastAsia"/>
                <w:szCs w:val="21"/>
              </w:rPr>
              <w:t>.</w:t>
            </w:r>
            <w:r>
              <w:rPr>
                <w:rFonts w:ascii="宋体" w:hAnsi="宋体" w:cs="宋体"/>
                <w:szCs w:val="21"/>
              </w:rPr>
              <w:t>4</w:t>
            </w:r>
            <w:r>
              <w:rPr>
                <w:rFonts w:ascii="宋体" w:hAnsi="宋体" w:cs="宋体" w:hint="eastAsia"/>
                <w:szCs w:val="21"/>
              </w:rPr>
              <w:t>移动查房系统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1套</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szCs w:val="21"/>
              </w:rPr>
              <w:t>2</w:t>
            </w:r>
            <w:r>
              <w:rPr>
                <w:rFonts w:ascii="宋体" w:hAnsi="宋体" w:cs="宋体" w:hint="eastAsia"/>
                <w:szCs w:val="21"/>
              </w:rPr>
              <w:t>.</w:t>
            </w:r>
            <w:r>
              <w:rPr>
                <w:rFonts w:ascii="宋体" w:hAnsi="宋体" w:cs="宋体"/>
                <w:szCs w:val="21"/>
              </w:rPr>
              <w:t>5</w:t>
            </w:r>
            <w:r>
              <w:rPr>
                <w:rFonts w:ascii="宋体" w:hAnsi="宋体" w:cs="宋体" w:hint="eastAsia"/>
                <w:szCs w:val="21"/>
              </w:rPr>
              <w:t>移动护理PDA</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140台</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szCs w:val="21"/>
              </w:rPr>
              <w:t>2</w:t>
            </w:r>
            <w:r>
              <w:rPr>
                <w:rFonts w:ascii="宋体" w:hAnsi="宋体" w:cs="宋体" w:hint="eastAsia"/>
                <w:szCs w:val="21"/>
              </w:rPr>
              <w:t>.</w:t>
            </w:r>
            <w:r>
              <w:rPr>
                <w:rFonts w:ascii="宋体" w:hAnsi="宋体" w:cs="宋体"/>
                <w:szCs w:val="21"/>
              </w:rPr>
              <w:t>6</w:t>
            </w:r>
            <w:r>
              <w:rPr>
                <w:rFonts w:ascii="宋体" w:hAnsi="宋体" w:cs="宋体" w:hint="eastAsia"/>
                <w:szCs w:val="21"/>
              </w:rPr>
              <w:t>腕带打印机</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52台</w:t>
            </w:r>
          </w:p>
        </w:tc>
      </w:tr>
      <w:tr w:rsidR="006A5272">
        <w:trPr>
          <w:trHeight w:val="90"/>
        </w:trPr>
        <w:tc>
          <w:tcPr>
            <w:tcW w:w="452"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1744" w:type="pct"/>
            <w:vMerge/>
            <w:tcBorders>
              <w:top w:val="single" w:sz="4" w:space="0" w:color="auto"/>
              <w:left w:val="single" w:sz="4" w:space="0" w:color="auto"/>
              <w:bottom w:val="single" w:sz="4" w:space="0" w:color="auto"/>
              <w:right w:val="single" w:sz="4" w:space="0" w:color="auto"/>
            </w:tcBorders>
            <w:vAlign w:val="center"/>
          </w:tcPr>
          <w:p w:rsidR="006A5272" w:rsidRDefault="006A5272">
            <w:pPr>
              <w:kinsoku w:val="0"/>
              <w:overflowPunct w:val="0"/>
              <w:autoSpaceDE w:val="0"/>
              <w:autoSpaceDN w:val="0"/>
              <w:adjustRightInd w:val="0"/>
              <w:spacing w:line="440" w:lineRule="exact"/>
              <w:jc w:val="center"/>
              <w:rPr>
                <w:rFonts w:ascii="宋体" w:hAnsi="宋体" w:cs="宋体"/>
                <w:szCs w:val="21"/>
              </w:rPr>
            </w:pP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szCs w:val="21"/>
              </w:rPr>
              <w:t>2</w:t>
            </w:r>
            <w:r>
              <w:rPr>
                <w:rFonts w:ascii="宋体" w:hAnsi="宋体" w:cs="宋体" w:hint="eastAsia"/>
                <w:szCs w:val="21"/>
              </w:rPr>
              <w:t>.</w:t>
            </w:r>
            <w:r>
              <w:rPr>
                <w:rFonts w:ascii="宋体" w:hAnsi="宋体" w:cs="宋体"/>
                <w:szCs w:val="21"/>
              </w:rPr>
              <w:t>7</w:t>
            </w:r>
            <w:r>
              <w:rPr>
                <w:rFonts w:ascii="宋体" w:hAnsi="宋体" w:cs="宋体" w:hint="eastAsia"/>
                <w:szCs w:val="21"/>
              </w:rPr>
              <w:t>移动平板</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100台</w:t>
            </w:r>
          </w:p>
        </w:tc>
      </w:tr>
      <w:tr w:rsidR="006A5272">
        <w:trPr>
          <w:trHeight w:val="90"/>
        </w:trPr>
        <w:tc>
          <w:tcPr>
            <w:tcW w:w="452"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3</w:t>
            </w:r>
          </w:p>
        </w:tc>
        <w:tc>
          <w:tcPr>
            <w:tcW w:w="174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检验信息管理系统（lis系统）</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检验信息管理系统（lis系统）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szCs w:val="21"/>
              </w:rPr>
              <w:t>1</w:t>
            </w:r>
            <w:r>
              <w:rPr>
                <w:rFonts w:ascii="宋体" w:hAnsi="宋体" w:cs="宋体" w:hint="eastAsia"/>
                <w:szCs w:val="21"/>
              </w:rPr>
              <w:t>套</w:t>
            </w:r>
          </w:p>
        </w:tc>
      </w:tr>
      <w:tr w:rsidR="006A5272">
        <w:trPr>
          <w:trHeight w:val="675"/>
        </w:trPr>
        <w:tc>
          <w:tcPr>
            <w:tcW w:w="452"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4</w:t>
            </w:r>
          </w:p>
        </w:tc>
        <w:tc>
          <w:tcPr>
            <w:tcW w:w="174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医疗急诊医学临床信息系统</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医疗急诊医学临床信息系统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szCs w:val="21"/>
              </w:rPr>
              <w:t>1</w:t>
            </w:r>
            <w:r>
              <w:rPr>
                <w:rFonts w:ascii="宋体" w:hAnsi="宋体" w:cs="宋体" w:hint="eastAsia"/>
                <w:szCs w:val="21"/>
              </w:rPr>
              <w:t>套</w:t>
            </w:r>
          </w:p>
        </w:tc>
      </w:tr>
      <w:tr w:rsidR="006A5272">
        <w:trPr>
          <w:trHeight w:val="90"/>
        </w:trPr>
        <w:tc>
          <w:tcPr>
            <w:tcW w:w="452"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5</w:t>
            </w:r>
          </w:p>
        </w:tc>
        <w:tc>
          <w:tcPr>
            <w:tcW w:w="174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医院DRG精细化管理平台</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医院DRG精细化管理平台</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szCs w:val="21"/>
              </w:rPr>
              <w:t>1</w:t>
            </w:r>
            <w:r>
              <w:rPr>
                <w:rFonts w:ascii="宋体" w:hAnsi="宋体" w:cs="宋体" w:hint="eastAsia"/>
                <w:szCs w:val="21"/>
              </w:rPr>
              <w:t>套</w:t>
            </w:r>
          </w:p>
        </w:tc>
      </w:tr>
      <w:tr w:rsidR="006A5272">
        <w:trPr>
          <w:trHeight w:val="740"/>
        </w:trPr>
        <w:tc>
          <w:tcPr>
            <w:tcW w:w="452"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lastRenderedPageBreak/>
              <w:t>6</w:t>
            </w:r>
          </w:p>
        </w:tc>
        <w:tc>
          <w:tcPr>
            <w:tcW w:w="174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互联网医院</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互联网医院</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szCs w:val="21"/>
              </w:rPr>
              <w:t>1</w:t>
            </w:r>
            <w:r>
              <w:rPr>
                <w:rFonts w:ascii="宋体" w:hAnsi="宋体" w:cs="宋体" w:hint="eastAsia"/>
                <w:szCs w:val="21"/>
              </w:rPr>
              <w:t>套</w:t>
            </w:r>
          </w:p>
        </w:tc>
      </w:tr>
      <w:tr w:rsidR="006A5272">
        <w:trPr>
          <w:trHeight w:val="90"/>
        </w:trPr>
        <w:tc>
          <w:tcPr>
            <w:tcW w:w="452"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7</w:t>
            </w:r>
          </w:p>
        </w:tc>
        <w:tc>
          <w:tcPr>
            <w:tcW w:w="174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消毒供应室追溯管理系统</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消毒供应室追溯管理系统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8</w:t>
            </w:r>
          </w:p>
        </w:tc>
        <w:tc>
          <w:tcPr>
            <w:tcW w:w="174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pingfang sc"/>
                <w:szCs w:val="21"/>
              </w:rPr>
            </w:pPr>
            <w:r>
              <w:rPr>
                <w:rFonts w:ascii="宋体" w:hAnsi="宋体" w:cs="宋体" w:hint="eastAsia"/>
                <w:szCs w:val="21"/>
              </w:rPr>
              <w:t>血液透析智能管理系统</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pingfang sc"/>
                <w:szCs w:val="21"/>
              </w:rPr>
            </w:pPr>
            <w:r>
              <w:rPr>
                <w:rFonts w:ascii="宋体" w:hAnsi="宋体" w:cs="宋体" w:hint="eastAsia"/>
                <w:szCs w:val="21"/>
              </w:rPr>
              <w:t>血液透析智能管理系统</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9</w:t>
            </w:r>
          </w:p>
        </w:tc>
        <w:tc>
          <w:tcPr>
            <w:tcW w:w="174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整体项目实施服务</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整体项目实施服务</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11</w:t>
            </w:r>
          </w:p>
        </w:tc>
        <w:tc>
          <w:tcPr>
            <w:tcW w:w="174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方正仿宋_GBK" w:hint="eastAsia"/>
                <w:szCs w:val="21"/>
              </w:rPr>
              <w:t>电子病历五级测评技术支撑服务</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方正仿宋_GBK" w:hint="eastAsia"/>
                <w:szCs w:val="21"/>
              </w:rPr>
              <w:t>电子病历五级测评技术支撑服务</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12</w:t>
            </w:r>
          </w:p>
        </w:tc>
        <w:tc>
          <w:tcPr>
            <w:tcW w:w="174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方正仿宋_GBK" w:hint="eastAsia"/>
                <w:szCs w:val="21"/>
              </w:rPr>
              <w:t>互联互通四甲测评技术支撑服务</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方正仿宋_GBK" w:hint="eastAsia"/>
                <w:szCs w:val="21"/>
              </w:rPr>
              <w:t>互联互通四甲测评技术支撑服务</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r w:rsidR="006A5272">
        <w:trPr>
          <w:trHeight w:val="90"/>
        </w:trPr>
        <w:tc>
          <w:tcPr>
            <w:tcW w:w="452" w:type="pct"/>
            <w:tcBorders>
              <w:top w:val="single" w:sz="4" w:space="0" w:color="auto"/>
              <w:left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13</w:t>
            </w:r>
          </w:p>
        </w:tc>
        <w:tc>
          <w:tcPr>
            <w:tcW w:w="1744" w:type="pct"/>
            <w:tcBorders>
              <w:top w:val="single" w:sz="4" w:space="0" w:color="auto"/>
              <w:left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方正仿宋_GBK" w:hint="eastAsia"/>
                <w:szCs w:val="21"/>
              </w:rPr>
              <w:t>智慧服务3级测评技术支撑服务</w:t>
            </w:r>
          </w:p>
        </w:tc>
        <w:tc>
          <w:tcPr>
            <w:tcW w:w="2350"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方正仿宋_GBK" w:hint="eastAsia"/>
                <w:szCs w:val="21"/>
              </w:rPr>
              <w:t>智慧服务3级测评技术支撑服务</w:t>
            </w:r>
          </w:p>
        </w:tc>
        <w:tc>
          <w:tcPr>
            <w:tcW w:w="454" w:type="pct"/>
            <w:tcBorders>
              <w:top w:val="single" w:sz="4" w:space="0" w:color="auto"/>
              <w:left w:val="single" w:sz="4" w:space="0" w:color="auto"/>
              <w:bottom w:val="single" w:sz="4" w:space="0" w:color="auto"/>
              <w:right w:val="single" w:sz="4" w:space="0" w:color="auto"/>
            </w:tcBorders>
            <w:vAlign w:val="center"/>
          </w:tcPr>
          <w:p w:rsidR="006A5272" w:rsidRDefault="000847BE">
            <w:pPr>
              <w:kinsoku w:val="0"/>
              <w:overflowPunct w:val="0"/>
              <w:autoSpaceDE w:val="0"/>
              <w:autoSpaceDN w:val="0"/>
              <w:adjustRightInd w:val="0"/>
              <w:spacing w:line="440" w:lineRule="exact"/>
              <w:jc w:val="center"/>
              <w:rPr>
                <w:rFonts w:ascii="宋体" w:hAnsi="宋体" w:cs="宋体"/>
                <w:szCs w:val="21"/>
              </w:rPr>
            </w:pPr>
            <w:r>
              <w:rPr>
                <w:rFonts w:ascii="宋体" w:hAnsi="宋体" w:cs="宋体" w:hint="eastAsia"/>
                <w:szCs w:val="21"/>
              </w:rPr>
              <w:t>1项</w:t>
            </w:r>
          </w:p>
        </w:tc>
      </w:tr>
    </w:tbl>
    <w:p w:rsidR="006A5272" w:rsidRDefault="006A5272">
      <w:pPr>
        <w:spacing w:line="500" w:lineRule="exact"/>
        <w:rPr>
          <w:rFonts w:asciiTheme="minorEastAsia" w:hAnsiTheme="minorEastAsia" w:cs="方正仿宋_GB2312"/>
          <w:sz w:val="28"/>
          <w:szCs w:val="28"/>
        </w:rPr>
      </w:pPr>
    </w:p>
    <w:sectPr w:rsidR="006A5272" w:rsidSect="006A52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726" w:rsidRDefault="00CB0726" w:rsidP="000847BE">
      <w:r>
        <w:separator/>
      </w:r>
    </w:p>
  </w:endnote>
  <w:endnote w:type="continuationSeparator" w:id="1">
    <w:p w:rsidR="00CB0726" w:rsidRDefault="00CB0726" w:rsidP="00084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方正仿宋_GB2312">
    <w:charset w:val="86"/>
    <w:family w:val="auto"/>
    <w:pitch w:val="default"/>
    <w:sig w:usb0="A00002BF" w:usb1="184F6CFA" w:usb2="00000012" w:usb3="00000000" w:csb0="00040001" w:csb1="00000000"/>
  </w:font>
  <w:font w:name="仿宋_GB2312">
    <w:altName w:val="方正仿宋_GBK"/>
    <w:charset w:val="00"/>
    <w:family w:val="auto"/>
    <w:pitch w:val="default"/>
    <w:sig w:usb0="00000000" w:usb1="00000000" w:usb2="00000000" w:usb3="00000000" w:csb0="00000000" w:csb1="00000000"/>
  </w:font>
  <w:font w:name="pingfang sc">
    <w:charset w:val="86"/>
    <w:family w:val="auto"/>
    <w:pitch w:val="default"/>
    <w:sig w:usb0="A00002FF" w:usb1="7ACFFDFB" w:usb2="00000017" w:usb3="00000000" w:csb0="00040001" w:csb1="00000000"/>
  </w:font>
  <w:font w:name="方正仿宋_GBK">
    <w:altName w:val="Arial Unicode MS"/>
    <w:charset w:val="86"/>
    <w:family w:val="auto"/>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726" w:rsidRDefault="00CB0726" w:rsidP="000847BE">
      <w:r>
        <w:separator/>
      </w:r>
    </w:p>
  </w:footnote>
  <w:footnote w:type="continuationSeparator" w:id="1">
    <w:p w:rsidR="00CB0726" w:rsidRDefault="00CB0726" w:rsidP="000847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embedTrueTypeFonts/>
  <w:saveSubset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
  <w:rsids>
    <w:rsidRoot w:val="6D9A1166"/>
    <w:rsid w:val="00073BDD"/>
    <w:rsid w:val="000847BE"/>
    <w:rsid w:val="000C0698"/>
    <w:rsid w:val="002C480A"/>
    <w:rsid w:val="00421FE3"/>
    <w:rsid w:val="004910B5"/>
    <w:rsid w:val="006200D7"/>
    <w:rsid w:val="00653126"/>
    <w:rsid w:val="006A5272"/>
    <w:rsid w:val="00701CBB"/>
    <w:rsid w:val="00780E58"/>
    <w:rsid w:val="007D1164"/>
    <w:rsid w:val="008119FC"/>
    <w:rsid w:val="0086674F"/>
    <w:rsid w:val="00883D59"/>
    <w:rsid w:val="0094208C"/>
    <w:rsid w:val="00961536"/>
    <w:rsid w:val="00A838DE"/>
    <w:rsid w:val="00AC3BAE"/>
    <w:rsid w:val="00C30E77"/>
    <w:rsid w:val="00CB0726"/>
    <w:rsid w:val="00D93A6E"/>
    <w:rsid w:val="00E35849"/>
    <w:rsid w:val="00E826D2"/>
    <w:rsid w:val="00EB354B"/>
    <w:rsid w:val="00F32B46"/>
    <w:rsid w:val="00F517B7"/>
    <w:rsid w:val="00F82613"/>
    <w:rsid w:val="0C6D2071"/>
    <w:rsid w:val="116836D1"/>
    <w:rsid w:val="13971256"/>
    <w:rsid w:val="20413021"/>
    <w:rsid w:val="26056BC7"/>
    <w:rsid w:val="26897349"/>
    <w:rsid w:val="3BDB2309"/>
    <w:rsid w:val="42382B4A"/>
    <w:rsid w:val="42F779C3"/>
    <w:rsid w:val="4CDF1132"/>
    <w:rsid w:val="541059A6"/>
    <w:rsid w:val="5DE36632"/>
    <w:rsid w:val="5E1B0BDC"/>
    <w:rsid w:val="5F476B09"/>
    <w:rsid w:val="69FD7357"/>
    <w:rsid w:val="6D9A1166"/>
    <w:rsid w:val="6F8F7052"/>
    <w:rsid w:val="7D0073E8"/>
    <w:rsid w:val="7ECFEA15"/>
    <w:rsid w:val="7FD7BD9E"/>
    <w:rsid w:val="9F7E1B65"/>
    <w:rsid w:val="00EA6E35"/>
    <w:rsid w:val="196A1E12"/>
    <w:rsid w:val="50091EEE"/>
    <w:rsid w:val="6DB269EB"/>
    <w:rsid w:val="781248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27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A5272"/>
    <w:pPr>
      <w:jc w:val="left"/>
    </w:pPr>
  </w:style>
  <w:style w:type="paragraph" w:styleId="a4">
    <w:name w:val="footer"/>
    <w:basedOn w:val="a"/>
    <w:link w:val="Char"/>
    <w:rsid w:val="006A5272"/>
    <w:pPr>
      <w:tabs>
        <w:tab w:val="center" w:pos="4153"/>
        <w:tab w:val="right" w:pos="8306"/>
      </w:tabs>
      <w:snapToGrid w:val="0"/>
      <w:jc w:val="left"/>
    </w:pPr>
    <w:rPr>
      <w:sz w:val="18"/>
      <w:szCs w:val="18"/>
    </w:rPr>
  </w:style>
  <w:style w:type="paragraph" w:styleId="a5">
    <w:name w:val="header"/>
    <w:basedOn w:val="a"/>
    <w:link w:val="Char0"/>
    <w:rsid w:val="006A5272"/>
    <w:pPr>
      <w:pBdr>
        <w:bottom w:val="single" w:sz="6" w:space="1" w:color="auto"/>
      </w:pBdr>
      <w:tabs>
        <w:tab w:val="center" w:pos="4153"/>
        <w:tab w:val="right" w:pos="8306"/>
      </w:tabs>
      <w:snapToGrid w:val="0"/>
      <w:jc w:val="center"/>
    </w:pPr>
    <w:rPr>
      <w:sz w:val="18"/>
      <w:szCs w:val="18"/>
    </w:rPr>
  </w:style>
  <w:style w:type="paragraph" w:customStyle="1" w:styleId="null3">
    <w:name w:val="null3"/>
    <w:hidden/>
    <w:qFormat/>
    <w:rsid w:val="006A5272"/>
    <w:rPr>
      <w:rFonts w:asciiTheme="minorHAnsi" w:eastAsiaTheme="minorEastAsia" w:hAnsiTheme="minorHAnsi" w:cstheme="minorBidi" w:hint="eastAsia"/>
    </w:rPr>
  </w:style>
  <w:style w:type="character" w:customStyle="1" w:styleId="Char0">
    <w:name w:val="页眉 Char"/>
    <w:basedOn w:val="a0"/>
    <w:link w:val="a5"/>
    <w:rsid w:val="006A5272"/>
    <w:rPr>
      <w:rFonts w:asciiTheme="minorHAnsi" w:eastAsiaTheme="minorEastAsia" w:hAnsiTheme="minorHAnsi" w:cstheme="minorBidi"/>
      <w:kern w:val="2"/>
      <w:sz w:val="18"/>
      <w:szCs w:val="18"/>
    </w:rPr>
  </w:style>
  <w:style w:type="character" w:customStyle="1" w:styleId="Char">
    <w:name w:val="页脚 Char"/>
    <w:basedOn w:val="a0"/>
    <w:link w:val="a4"/>
    <w:rsid w:val="006A527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1317</Words>
  <Characters>7508</Characters>
  <Application>Microsoft Office Word</Application>
  <DocSecurity>0</DocSecurity>
  <Lines>62</Lines>
  <Paragraphs>17</Paragraphs>
  <ScaleCrop>false</ScaleCrop>
  <Company>Microsoft</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demo1</dc:creator>
  <cp:lastModifiedBy>user</cp:lastModifiedBy>
  <cp:revision>17</cp:revision>
  <dcterms:created xsi:type="dcterms:W3CDTF">2025-05-13T23:42:00Z</dcterms:created>
  <dcterms:modified xsi:type="dcterms:W3CDTF">2025-06-24T00:15:00Z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858B574309E34D66AA585DA733C8ED1C_13</vt:lpwstr>
  </property>
  <property fmtid="{D5CDD505-2E9C-101B-9397-08002B2CF9AE}" pid="4" name="KSOTemplateDocerSaveRecord">
    <vt:lpwstr>eyJoZGlkIjoiN2YzNjBkOTgyNWQ1YTMxYzM3MzMwNWFiODNmOWIzYWMiLCJ1c2VySWQiOiIzOTQ1MzM3MzAifQ==</vt:lpwstr>
  </property>
</Properties>
</file>