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660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right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bookmarkStart w:id="0" w:name="_GoBack"/>
      <w:bookmarkEnd w:id="0"/>
      <w:r>
        <w:rPr>
          <w:rFonts w:hint="default"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sz w:val="27"/>
          <w:szCs w:val="27"/>
          <w:shd w:val="clear" w:fill="FFFFFF"/>
          <w:lang w:eastAsia="zh-CN"/>
          <w:woUserID w:val="1"/>
        </w:rPr>
        <w:t>附件1：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7"/>
          <w:szCs w:val="27"/>
          <w:shd w:val="clear" w:fill="FFFFFF"/>
        </w:rPr>
        <w:t>脊柱侧弯管理系统主要需求</w:t>
      </w:r>
    </w:p>
    <w:p w14:paraId="0CC448C2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7"/>
          <w:szCs w:val="27"/>
          <w:shd w:val="clear" w:fill="FFFFFF"/>
          <w:lang w:eastAsia="zh-CN"/>
        </w:rPr>
      </w:pPr>
      <w:r>
        <w:rPr>
          <w:rStyle w:val="5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sz w:val="27"/>
          <w:szCs w:val="27"/>
          <w:shd w:val="clear" w:fill="FFFFFF"/>
        </w:rPr>
        <w:t>建档与管理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7"/>
          <w:szCs w:val="27"/>
          <w:shd w:val="clear" w:fill="FFFFFF"/>
        </w:rPr>
        <w:t>：支持快速建档、全病程管理和权限配置，优化医疗机构协作与资源分配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7"/>
          <w:szCs w:val="27"/>
          <w:shd w:val="clear" w:fill="FFFFFF"/>
          <w:lang w:eastAsia="zh-CN"/>
        </w:rPr>
        <w:t>；</w:t>
      </w:r>
    </w:p>
    <w:p w14:paraId="6948F7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7"/>
          <w:szCs w:val="27"/>
          <w:shd w:val="clear" w:fill="FFFFFF"/>
        </w:rPr>
        <w:t>（2）</w:t>
      </w:r>
      <w:r>
        <w:rPr>
          <w:rStyle w:val="5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sz w:val="27"/>
          <w:szCs w:val="27"/>
          <w:shd w:val="clear" w:fill="FFFFFF"/>
        </w:rPr>
        <w:t>筛查与智能评估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7"/>
          <w:szCs w:val="27"/>
          <w:shd w:val="clear" w:fill="FFFFFF"/>
        </w:rPr>
        <w:t>：支持筛查计划的创建并实时追踪，自动生成标准化报告并整合多模态数据，实现辅助诊断与科研协作</w:t>
      </w:r>
    </w:p>
    <w:p w14:paraId="545034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7"/>
          <w:szCs w:val="27"/>
          <w:shd w:val="clear" w:fill="FFFFFF"/>
        </w:rPr>
        <w:t>（3）</w:t>
      </w:r>
      <w:r>
        <w:rPr>
          <w:rStyle w:val="5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sz w:val="27"/>
          <w:szCs w:val="27"/>
          <w:shd w:val="clear" w:fill="FFFFFF"/>
        </w:rPr>
        <w:t>诊疗与康复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7"/>
          <w:szCs w:val="27"/>
          <w:shd w:val="clear" w:fill="FFFFFF"/>
        </w:rPr>
        <w:t>：支持个性化诊疗方案制定，支持远程监测、居家康复打卡及医患线上互动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7"/>
          <w:szCs w:val="27"/>
          <w:shd w:val="clear" w:fill="FFFFFF"/>
          <w:lang w:eastAsia="zh-CN"/>
        </w:rPr>
        <w:t>；</w:t>
      </w:r>
    </w:p>
    <w:p w14:paraId="5F3970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7"/>
          <w:szCs w:val="27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7"/>
          <w:szCs w:val="27"/>
          <w:shd w:val="clear" w:fill="FFFFFF"/>
        </w:rPr>
        <w:t>（4）</w:t>
      </w:r>
      <w:r>
        <w:rPr>
          <w:rStyle w:val="5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sz w:val="27"/>
          <w:szCs w:val="27"/>
          <w:shd w:val="clear" w:fill="FFFFFF"/>
        </w:rPr>
        <w:t>数据分析与权限管理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7"/>
          <w:szCs w:val="27"/>
          <w:shd w:val="clear" w:fill="FFFFFF"/>
        </w:rPr>
        <w:t>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7"/>
          <w:szCs w:val="27"/>
          <w:shd w:val="clear" w:fill="FFFFFF"/>
          <w:lang w:val="en-US" w:eastAsia="zh-CN"/>
        </w:rPr>
        <w:t>支持数据可视化，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7"/>
          <w:szCs w:val="27"/>
          <w:shd w:val="clear" w:fill="FFFFFF"/>
        </w:rPr>
        <w:t>生成风险分布与趋势分析图表，支持筛查报告导出，按角色分配权限确保信息安全。</w:t>
      </w:r>
    </w:p>
    <w:p w14:paraId="7AA254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7"/>
          <w:szCs w:val="27"/>
          <w:shd w:val="clear" w:fill="FFFFFF"/>
        </w:rPr>
        <w:t>（5）</w:t>
      </w:r>
      <w:r>
        <w:rPr>
          <w:rStyle w:val="5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sz w:val="27"/>
          <w:szCs w:val="27"/>
          <w:shd w:val="clear" w:fill="FFFFFF"/>
        </w:rPr>
        <w:t>患者端协同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7"/>
          <w:szCs w:val="27"/>
          <w:shd w:val="clear" w:fill="FFFFFF"/>
        </w:rPr>
        <w:t>：支持一键绑定档案、报告查看与健康咨询，提供AI初筛、康复打卡及反馈上传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7"/>
          <w:szCs w:val="27"/>
          <w:shd w:val="clear" w:fill="FFFFFF"/>
          <w:lang w:val="en-US" w:eastAsia="zh-CN"/>
        </w:rPr>
        <w:t>功能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7"/>
          <w:szCs w:val="27"/>
          <w:shd w:val="clear" w:fill="FFFFFF"/>
        </w:rPr>
        <w:t>，实现医患协同闭环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7"/>
          <w:szCs w:val="27"/>
          <w:shd w:val="clear" w:fill="FFFFFF"/>
          <w:lang w:eastAsia="zh-CN"/>
        </w:rPr>
        <w:t>。</w:t>
      </w:r>
    </w:p>
    <w:p w14:paraId="56E647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7"/>
          <w:szCs w:val="27"/>
          <w:shd w:val="clear" w:fill="FFFFFF"/>
        </w:rPr>
        <w:t>请各公司在解决方案中列明或增加详细功能及特色功能。</w:t>
      </w:r>
    </w:p>
    <w:p w14:paraId="708BDC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A6B29"/>
    <w:multiLevelType w:val="singleLevel"/>
    <w:tmpl w:val="00DA6B2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0782A"/>
    <w:rsid w:val="039166E3"/>
    <w:rsid w:val="13D76C39"/>
    <w:rsid w:val="1C40782A"/>
    <w:rsid w:val="395F3E55"/>
    <w:rsid w:val="579F780C"/>
    <w:rsid w:val="7E9B44C2"/>
    <w:rsid w:val="AE67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732</Words>
  <Characters>782</Characters>
  <Lines>0</Lines>
  <Paragraphs>0</Paragraphs>
  <TotalTime>2</TotalTime>
  <ScaleCrop>false</ScaleCrop>
  <LinksUpToDate>false</LinksUpToDate>
  <CharactersWithSpaces>790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2025-04-21T16:31:00Z</dcterms:created>
  <dc:creator>小黄</dc:creator>
  <cp:lastModifiedBy>user</cp:lastModifiedBy>
  <dcterms:modified xsi:type="dcterms:W3CDTF">2025-04-24T10:01:26Z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87746C5EB85F4CDA88CC9B16EA304914_11</vt:lpwstr>
  </property>
  <property fmtid="{D5CDD505-2E9C-101B-9397-08002B2CF9AE}" pid="4" name="KSOTemplateDocerSaveRecord">
    <vt:lpwstr>eyJoZGlkIjoiYTgwNTczYzcwOGQyZjk4NDA2OGUyODM1MzQ2YjlkMGMifQ==</vt:lpwstr>
  </property>
</Properties>
</file>