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94F22">
      <w:pPr>
        <w:spacing w:line="320" w:lineRule="exact"/>
        <w:rPr>
          <w:b/>
          <w:sz w:val="24"/>
        </w:rPr>
      </w:pPr>
    </w:p>
    <w:p w14:paraId="2D8E7633">
      <w:pPr>
        <w:spacing w:line="320" w:lineRule="exact"/>
        <w:rPr>
          <w:b/>
          <w:sz w:val="24"/>
        </w:rPr>
      </w:pPr>
    </w:p>
    <w:p w14:paraId="337BA9AC">
      <w:pPr>
        <w:spacing w:line="320" w:lineRule="exact"/>
        <w:rPr>
          <w:b/>
          <w:sz w:val="24"/>
        </w:rPr>
      </w:pPr>
      <w:r>
        <w:rPr>
          <w:rFonts w:hint="eastAsia"/>
          <w:b/>
          <w:sz w:val="24"/>
        </w:rPr>
        <w:t>附表</w:t>
      </w:r>
      <w:r>
        <w:rPr>
          <w:b/>
          <w:sz w:val="24"/>
        </w:rPr>
        <w:t>3</w:t>
      </w:r>
    </w:p>
    <w:p w14:paraId="4122DC98">
      <w:pPr>
        <w:spacing w:line="380" w:lineRule="exact"/>
        <w:jc w:val="center"/>
      </w:pPr>
      <w:r>
        <w:rPr>
          <w:rFonts w:hint="eastAsia" w:ascii="宋体" w:hAnsi="宋体" w:cs="宋体"/>
          <w:b/>
          <w:bCs/>
          <w:color w:val="000000"/>
          <w:kern w:val="0"/>
          <w:sz w:val="36"/>
          <w:szCs w:val="36"/>
        </w:rPr>
        <w:t>政府采购进口产品专家论证意见</w:t>
      </w:r>
    </w:p>
    <w:tbl>
      <w:tblPr>
        <w:tblStyle w:val="2"/>
        <w:tblW w:w="97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1"/>
        <w:gridCol w:w="6749"/>
      </w:tblGrid>
      <w:tr w14:paraId="26B1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40" w:type="dxa"/>
            <w:gridSpan w:val="2"/>
            <w:vAlign w:val="center"/>
          </w:tcPr>
          <w:p w14:paraId="749675A6">
            <w:pPr>
              <w:widowControl/>
              <w:spacing w:line="320" w:lineRule="exact"/>
              <w:jc w:val="left"/>
              <w:rPr>
                <w:rFonts w:hint="eastAsia" w:ascii="宋体" w:hAnsi="宋体" w:eastAsia="宋体" w:cs="宋体"/>
                <w:color w:val="000000"/>
                <w:kern w:val="0"/>
                <w:sz w:val="24"/>
                <w:szCs w:val="24"/>
              </w:rPr>
            </w:pPr>
            <w:bookmarkStart w:id="0" w:name="_GoBack" w:colFirst="0" w:colLast="1"/>
            <w:r>
              <w:rPr>
                <w:rFonts w:hint="eastAsia" w:ascii="宋体" w:hAnsi="宋体" w:eastAsia="宋体" w:cs="宋体"/>
                <w:color w:val="000000"/>
                <w:kern w:val="0"/>
                <w:sz w:val="24"/>
                <w:szCs w:val="24"/>
              </w:rPr>
              <w:t>一、基本情况</w:t>
            </w:r>
          </w:p>
        </w:tc>
      </w:tr>
      <w:tr w14:paraId="3C21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91" w:type="dxa"/>
            <w:vAlign w:val="center"/>
          </w:tcPr>
          <w:p w14:paraId="61C691CB">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申请单位</w:t>
            </w:r>
          </w:p>
        </w:tc>
        <w:tc>
          <w:tcPr>
            <w:tcW w:w="6749" w:type="dxa"/>
            <w:vAlign w:val="center"/>
          </w:tcPr>
          <w:p w14:paraId="377D6310">
            <w:pPr>
              <w:widowControl/>
              <w:spacing w:line="320" w:lineRule="exac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广西壮族自治区江滨医院</w:t>
            </w:r>
          </w:p>
        </w:tc>
      </w:tr>
      <w:tr w14:paraId="648D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91" w:type="dxa"/>
            <w:vAlign w:val="center"/>
          </w:tcPr>
          <w:p w14:paraId="1F98BB7C">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拟采购产品名称</w:t>
            </w:r>
          </w:p>
        </w:tc>
        <w:tc>
          <w:tcPr>
            <w:tcW w:w="6749" w:type="dxa"/>
            <w:vAlign w:val="center"/>
          </w:tcPr>
          <w:p w14:paraId="21042FA6">
            <w:pPr>
              <w:rPr>
                <w:rFonts w:hint="eastAsia" w:ascii="宋体" w:hAnsi="宋体" w:eastAsia="宋体" w:cs="宋体"/>
                <w:color w:val="000000" w:themeColor="text1"/>
                <w:kern w:val="0"/>
                <w:sz w:val="24"/>
                <w:szCs w:val="24"/>
                <w:highlight w:val="yellow"/>
                <w:lang w:val="en-US" w:eastAsia="zh-CN" w:bidi="ar-SA"/>
                <w14:textFill>
                  <w14:solidFill>
                    <w14:schemeClr w14:val="tx1"/>
                  </w14:solidFill>
                </w14:textFill>
              </w:rPr>
            </w:pPr>
            <w:r>
              <w:rPr>
                <w:rFonts w:hint="eastAsia" w:ascii="宋体" w:hAnsi="宋体" w:eastAsia="宋体" w:cs="宋体"/>
                <w:color w:val="000000"/>
                <w:kern w:val="0"/>
                <w:sz w:val="24"/>
                <w:szCs w:val="24"/>
                <w:lang w:val="en-US" w:eastAsia="zh-CN"/>
              </w:rPr>
              <w:t>超声</w:t>
            </w:r>
            <w:r>
              <w:rPr>
                <w:rFonts w:hint="eastAsia" w:ascii="宋体" w:hAnsi="宋体" w:eastAsia="宋体" w:cs="宋体"/>
                <w:color w:val="000000"/>
                <w:kern w:val="0"/>
                <w:sz w:val="24"/>
                <w:szCs w:val="24"/>
              </w:rPr>
              <w:t xml:space="preserve">支气管镜系统 </w:t>
            </w:r>
          </w:p>
        </w:tc>
      </w:tr>
      <w:tr w14:paraId="131B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91" w:type="dxa"/>
            <w:vAlign w:val="center"/>
          </w:tcPr>
          <w:p w14:paraId="58F7D697">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拟采购产品金额</w:t>
            </w:r>
          </w:p>
        </w:tc>
        <w:tc>
          <w:tcPr>
            <w:tcW w:w="6749" w:type="dxa"/>
            <w:vAlign w:val="center"/>
          </w:tcPr>
          <w:p w14:paraId="2114D867">
            <w:pPr>
              <w:ind w:right="-69" w:rightChars="-33"/>
              <w:rPr>
                <w:rFonts w:hint="eastAsia" w:ascii="宋体" w:hAnsi="宋体" w:eastAsia="宋体" w:cs="宋体"/>
                <w:color w:val="000000" w:themeColor="text1"/>
                <w:kern w:val="0"/>
                <w:sz w:val="24"/>
                <w:szCs w:val="24"/>
                <w:highlight w:val="yellow"/>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350</w:t>
            </w:r>
            <w:r>
              <w:rPr>
                <w:rFonts w:hint="eastAsia" w:ascii="宋体" w:hAnsi="宋体" w:eastAsia="宋体" w:cs="宋体"/>
                <w:color w:val="000000" w:themeColor="text1"/>
                <w:kern w:val="0"/>
                <w:sz w:val="24"/>
                <w:szCs w:val="24"/>
                <w14:textFill>
                  <w14:solidFill>
                    <w14:schemeClr w14:val="tx1"/>
                  </w14:solidFill>
                </w14:textFill>
              </w:rPr>
              <w:t>万元</w:t>
            </w:r>
          </w:p>
        </w:tc>
      </w:tr>
      <w:tr w14:paraId="2CCD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91" w:type="dxa"/>
            <w:vAlign w:val="center"/>
          </w:tcPr>
          <w:p w14:paraId="6629D4C4">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采购项目所属项目名称</w:t>
            </w:r>
          </w:p>
        </w:tc>
        <w:tc>
          <w:tcPr>
            <w:tcW w:w="6749" w:type="dxa"/>
            <w:vAlign w:val="center"/>
          </w:tcPr>
          <w:p w14:paraId="6AB9177B">
            <w:pPr>
              <w:rPr>
                <w:rFonts w:hint="eastAsia" w:ascii="宋体" w:hAnsi="宋体" w:eastAsia="宋体" w:cs="宋体"/>
                <w:color w:val="000000" w:themeColor="text1"/>
                <w:kern w:val="0"/>
                <w:sz w:val="24"/>
                <w:szCs w:val="24"/>
                <w:highlight w:val="yellow"/>
                <w:lang w:val="en-US" w:eastAsia="zh-CN" w:bidi="ar-SA"/>
                <w14:textFill>
                  <w14:solidFill>
                    <w14:schemeClr w14:val="tx1"/>
                  </w14:solidFill>
                </w14:textFill>
              </w:rPr>
            </w:pPr>
            <w:r>
              <w:rPr>
                <w:rFonts w:hint="eastAsia" w:ascii="宋体" w:hAnsi="宋体" w:eastAsia="宋体" w:cs="宋体"/>
                <w:color w:val="000000"/>
                <w:kern w:val="0"/>
                <w:sz w:val="24"/>
                <w:szCs w:val="24"/>
                <w:lang w:val="en-US" w:eastAsia="zh-CN"/>
              </w:rPr>
              <w:t>超声</w:t>
            </w:r>
            <w:r>
              <w:rPr>
                <w:rFonts w:hint="eastAsia" w:ascii="宋体" w:hAnsi="宋体" w:eastAsia="宋体" w:cs="宋体"/>
                <w:color w:val="000000"/>
                <w:kern w:val="0"/>
                <w:sz w:val="24"/>
                <w:szCs w:val="24"/>
              </w:rPr>
              <w:t xml:space="preserve">支气管镜系统 </w:t>
            </w:r>
          </w:p>
        </w:tc>
      </w:tr>
      <w:tr w14:paraId="788E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91" w:type="dxa"/>
            <w:vAlign w:val="center"/>
          </w:tcPr>
          <w:p w14:paraId="34432417">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采购项目所属项目金额</w:t>
            </w:r>
          </w:p>
        </w:tc>
        <w:tc>
          <w:tcPr>
            <w:tcW w:w="6749" w:type="dxa"/>
            <w:vAlign w:val="center"/>
          </w:tcPr>
          <w:p w14:paraId="69A11EA4">
            <w:pPr>
              <w:rPr>
                <w:rFonts w:hint="eastAsia" w:ascii="宋体" w:hAnsi="宋体" w:eastAsia="宋体" w:cs="宋体"/>
                <w:color w:val="000000" w:themeColor="text1"/>
                <w:kern w:val="0"/>
                <w:sz w:val="24"/>
                <w:szCs w:val="24"/>
                <w:highlight w:val="yellow"/>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350</w:t>
            </w:r>
            <w:r>
              <w:rPr>
                <w:rFonts w:hint="eastAsia" w:ascii="宋体" w:hAnsi="宋体" w:eastAsia="宋体" w:cs="宋体"/>
                <w:color w:val="000000" w:themeColor="text1"/>
                <w:kern w:val="0"/>
                <w:sz w:val="24"/>
                <w:szCs w:val="24"/>
                <w14:textFill>
                  <w14:solidFill>
                    <w14:schemeClr w14:val="tx1"/>
                  </w14:solidFill>
                </w14:textFill>
              </w:rPr>
              <w:t>万元</w:t>
            </w:r>
          </w:p>
        </w:tc>
      </w:tr>
      <w:tr w14:paraId="41E2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40" w:type="dxa"/>
            <w:gridSpan w:val="2"/>
            <w:vAlign w:val="center"/>
          </w:tcPr>
          <w:p w14:paraId="0DFE9356">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二、申请理由</w:t>
            </w:r>
          </w:p>
        </w:tc>
      </w:tr>
      <w:tr w14:paraId="0DB2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40" w:type="dxa"/>
            <w:gridSpan w:val="2"/>
            <w:vAlign w:val="center"/>
          </w:tcPr>
          <w:p w14:paraId="1CCF3C4B">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1.中国</w:t>
            </w:r>
            <w:r>
              <w:rPr>
                <w:rFonts w:hint="eastAsia" w:ascii="宋体" w:hAnsi="宋体" w:eastAsia="宋体" w:cs="宋体"/>
                <w:kern w:val="0"/>
                <w:sz w:val="24"/>
                <w:szCs w:val="24"/>
              </w:rPr>
              <w:t>境内无法获取：</w:t>
            </w:r>
            <w:r>
              <w:rPr>
                <w:rFonts w:hint="eastAsia" w:ascii="宋体" w:hAnsi="宋体" w:eastAsia="宋体" w:cs="宋体"/>
                <w:color w:val="000000"/>
                <w:kern w:val="0"/>
                <w:sz w:val="24"/>
                <w:szCs w:val="24"/>
              </w:rPr>
              <w:t>国内无满足技术要求的产品</w:t>
            </w:r>
          </w:p>
        </w:tc>
      </w:tr>
      <w:tr w14:paraId="7895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40" w:type="dxa"/>
            <w:gridSpan w:val="2"/>
            <w:vAlign w:val="center"/>
          </w:tcPr>
          <w:p w14:paraId="6897F2E0">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□2.无法以合理的商业条件获取：</w:t>
            </w:r>
          </w:p>
        </w:tc>
      </w:tr>
      <w:tr w14:paraId="4F4A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40" w:type="dxa"/>
            <w:gridSpan w:val="2"/>
            <w:vAlign w:val="center"/>
          </w:tcPr>
          <w:p w14:paraId="1BA41575">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w:t>
            </w:r>
          </w:p>
        </w:tc>
      </w:tr>
      <w:tr w14:paraId="5DCA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40" w:type="dxa"/>
            <w:gridSpan w:val="2"/>
            <w:vAlign w:val="center"/>
          </w:tcPr>
          <w:p w14:paraId="5A4CA44A">
            <w:pPr>
              <w:spacing w:line="34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rPr>
              <w:t>一、采购产品的设备用途</w:t>
            </w:r>
          </w:p>
          <w:p w14:paraId="04CCE53C">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超声内镜引导下的经支气管针吸活检（EBUS-TBNA）是2002年开始研发的新技术，2007年即已被美国国家综合癌症网络（NCCN）和美国胸科医师学会（ACCP）推荐为肺癌术前淋巴结分期的重要手段，成为肺癌纵隔分期的新标准。EBUS-TBNA在2008年引入中国，目前在大部分大三甲医院已经配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超声支气管镜（EBUS）是一种在支气管镜前端安装超声探头的设备，结合专用的吸引活检针，可在实时超声引导下行经支气管针吸活检（TBNA）、搭载的电子凸阵扫描的彩色能量多普勒，同时可帮助确认血管的位置，防止误穿血管。该设备的引进可以很好的填补科室目前无法很好的对肺癌临床分期、纵隔肿瘤诊断等临床问题，比如：1、肺癌的肺门/纵隔淋巴结评估： a、术前淋巴结分期；b、术后淋巴结转移评估；c、化疗后纵隔再分期；2、纵隔肿瘤的诊断；3、结节病的诊断；4、胸内淋巴结结核的诊断；5、纵隔囊肿的诊断。</w:t>
            </w:r>
          </w:p>
          <w:p w14:paraId="2AB2F9F4">
            <w:pPr>
              <w:spacing w:line="340" w:lineRule="exact"/>
              <w:ind w:firstLine="360" w:firstLineChars="150"/>
              <w:rPr>
                <w:rFonts w:hint="eastAsia" w:ascii="宋体" w:hAnsi="宋体" w:eastAsia="宋体" w:cs="宋体"/>
                <w:sz w:val="24"/>
                <w:szCs w:val="24"/>
              </w:rPr>
            </w:pPr>
          </w:p>
          <w:p w14:paraId="113A6224">
            <w:pPr>
              <w:numPr>
                <w:ilvl w:val="0"/>
                <w:numId w:val="0"/>
              </w:numPr>
              <w:ind w:firstLine="482" w:firstLineChars="200"/>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二、技术参数</w:t>
            </w:r>
          </w:p>
          <w:p w14:paraId="3E495A25">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（一）超声内镜处理器  </w:t>
            </w:r>
          </w:p>
          <w:p w14:paraId="5BA26925">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1、扫描模式：B模式、M模式、THI（3种模式）、彩色多普勒、能量多普勒、脉冲波多普勒 复合谐波CH模式 造影谐波CHI模式 弹性成像ELST模式 声速补正模式以及局部声速补正功能</w:t>
            </w:r>
          </w:p>
          <w:p w14:paraId="4BEA92EA">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2、扫描方式：电子扫描</w:t>
            </w:r>
          </w:p>
          <w:p w14:paraId="2AFD29A2">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3、超声波中心频率：5～12MHz(5MHz、7.5MHz、10MHz、12MHz)宽频扫描；</w:t>
            </w:r>
          </w:p>
          <w:p w14:paraId="01156440">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4、多普勒发射频率：2种</w:t>
            </w:r>
          </w:p>
          <w:p w14:paraId="43BF5787">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5、超声波输出功率：超声波输出功率可调（按百分比调节）</w:t>
            </w:r>
          </w:p>
          <w:p w14:paraId="1B04F785">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6、图像旋转：360°旋转</w:t>
            </w:r>
          </w:p>
          <w:p w14:paraId="534C301E">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7、半圆型显示：上半圆、下半圆、左半圆、右半圆</w:t>
            </w:r>
          </w:p>
          <w:p w14:paraId="3FAC4C80">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8、图像移动：具备图像移动功能</w:t>
            </w:r>
          </w:p>
          <w:p w14:paraId="600FF6C9">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9、穿刺引导功能：具有专门为超声内镜设计的穿刺引导线，即两条绿色引导线之间为安全穿刺区域。</w:t>
            </w:r>
          </w:p>
          <w:p w14:paraId="3B103DFC">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10、数字化输出：DVI、 HD-SDI2</w:t>
            </w:r>
          </w:p>
          <w:p w14:paraId="6E0B9D34">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11、音频输出：RCA L/R</w:t>
            </w:r>
          </w:p>
          <w:p w14:paraId="1DB1F8D0">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12、控制终端：遥控终端：BNC2 脚踏开关终端：BS1 键盘终端：CP-1键盘 RS232C终端</w:t>
            </w:r>
          </w:p>
          <w:p w14:paraId="56BBA164">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13、增益：20级可调，最大增益≥100dB</w:t>
            </w:r>
          </w:p>
          <w:p w14:paraId="375F6150">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14、测量功能：一般测量（包括距离、面积、体积、角度、直方图等）；多普勒血流测量系统</w:t>
            </w:r>
          </w:p>
          <w:p w14:paraId="55774BA4">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15、画中画功能：内镜/超声图像切换，并可根据医生的习惯进行灵活地设定。</w:t>
            </w:r>
          </w:p>
          <w:p w14:paraId="3DE4622A">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16、放大功能：整体放大以及ROI放大</w:t>
            </w:r>
          </w:p>
          <w:p w14:paraId="3C93C2D6">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17、图像及视频存储：USB，DICOM，主机存储</w:t>
            </w:r>
          </w:p>
          <w:p w14:paraId="3AA6E204">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18、主机内存容量：≥12GB</w:t>
            </w:r>
          </w:p>
          <w:p w14:paraId="48E0B87F">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19、双画面对比显示  B模式下：动态VS静态；动态VS动态；彩色多普勒模式下：静态VS动态，动态VS动态</w:t>
            </w:r>
          </w:p>
          <w:p w14:paraId="36B91501">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20、超声处理系统与内镜处理系统为一体化设计，同一个厂家生产，方便售后服务。</w:t>
            </w:r>
            <w:r>
              <w:rPr>
                <w:rFonts w:hint="eastAsia" w:ascii="宋体" w:hAnsi="宋体" w:eastAsia="宋体" w:cs="宋体"/>
                <w:color w:val="000000"/>
                <w:kern w:val="0"/>
                <w:sz w:val="24"/>
                <w:szCs w:val="24"/>
                <w:lang w:val="en-US" w:eastAsia="zh-CN" w:bidi="ar"/>
              </w:rPr>
              <w:tab/>
            </w:r>
          </w:p>
          <w:p w14:paraId="75FD87E9">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（二）超声支气管镜  </w:t>
            </w:r>
            <w:r>
              <w:rPr>
                <w:rFonts w:hint="eastAsia" w:ascii="宋体" w:hAnsi="宋体" w:eastAsia="宋体" w:cs="宋体"/>
                <w:color w:val="000000"/>
                <w:kern w:val="0"/>
                <w:sz w:val="24"/>
                <w:szCs w:val="24"/>
                <w:lang w:val="en-US" w:eastAsia="zh-CN" w:bidi="ar"/>
              </w:rPr>
              <w:tab/>
            </w:r>
          </w:p>
          <w:p w14:paraId="00B54A4D">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内镜功能</w:t>
            </w:r>
          </w:p>
          <w:p w14:paraId="59FE1E56">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1、成像原件：Super CCD</w:t>
            </w:r>
          </w:p>
          <w:p w14:paraId="2B179104">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2、视野角度：≥120°</w:t>
            </w:r>
          </w:p>
          <w:p w14:paraId="380F7D24">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3、视野方向：≥10°（前斜视）</w:t>
            </w:r>
          </w:p>
          <w:p w14:paraId="24A47198">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4、观察范围：3-100mm</w:t>
            </w:r>
          </w:p>
          <w:p w14:paraId="125F14BE">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5、画质：全电子高清画质</w:t>
            </w:r>
          </w:p>
          <w:p w14:paraId="68295862">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6、先端部外径：≤6.7mm</w:t>
            </w:r>
          </w:p>
          <w:p w14:paraId="00425105">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7、插入部外径：≤6.3mm</w:t>
            </w:r>
          </w:p>
          <w:p w14:paraId="0AC384F1">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8、有效长度：≥610mm</w:t>
            </w:r>
          </w:p>
          <w:p w14:paraId="6620B352">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9、全长：≥880mm</w:t>
            </w:r>
          </w:p>
          <w:p w14:paraId="19E81E5E">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10、弯曲角度：上/下 ≥ 130°/90°</w:t>
            </w:r>
          </w:p>
          <w:p w14:paraId="05C54937">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11、钳道内径：≥2.0mm</w:t>
            </w:r>
          </w:p>
          <w:p w14:paraId="234CFD02">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超声功能</w:t>
            </w:r>
            <w:r>
              <w:rPr>
                <w:rFonts w:hint="eastAsia" w:ascii="宋体" w:hAnsi="宋体" w:eastAsia="宋体" w:cs="宋体"/>
                <w:color w:val="000000"/>
                <w:kern w:val="0"/>
                <w:sz w:val="24"/>
                <w:szCs w:val="24"/>
                <w:lang w:val="en-US" w:eastAsia="zh-CN" w:bidi="ar"/>
              </w:rPr>
              <w:tab/>
            </w:r>
          </w:p>
          <w:p w14:paraId="53E4A1C4">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1、显示模式：B模式、M模式、彩色多普勒、能量多普勒、脉冲波多普勒 、造影谐波 、弹性成像</w:t>
            </w:r>
          </w:p>
          <w:p w14:paraId="200EA69A">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2、扫查方式：电子凸形扫描</w:t>
            </w:r>
          </w:p>
          <w:p w14:paraId="001DD7A8">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3、扫查角度：65°</w:t>
            </w:r>
          </w:p>
          <w:p w14:paraId="26CF69B5">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4、频  率:5MHz，7.5MHz，10MHz，12MHz</w:t>
            </w:r>
          </w:p>
          <w:p w14:paraId="673DEC96">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5、穿刺引导功能:有</w:t>
            </w:r>
          </w:p>
          <w:p w14:paraId="54364C7F">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6、接触方式:水囊法、直接接触法</w:t>
            </w:r>
          </w:p>
          <w:p w14:paraId="01AD0BE1">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（三）配置方案</w:t>
            </w:r>
          </w:p>
          <w:p w14:paraId="2D43D827">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1、超声内镜主机        1台</w:t>
            </w:r>
          </w:p>
          <w:p w14:paraId="19F7C9D6">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2、超声支气管镜        1条</w:t>
            </w:r>
          </w:p>
          <w:p w14:paraId="2107CBFF">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3、27寸高清监视器      1台</w:t>
            </w:r>
          </w:p>
          <w:p w14:paraId="78F2483D">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4、测漏器                1个</w:t>
            </w:r>
          </w:p>
          <w:p w14:paraId="758B06DB">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5、内窥镜专用台车        1台</w:t>
            </w:r>
          </w:p>
          <w:p w14:paraId="5911AD38">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6、内窥镜专用高清工作站  1台</w:t>
            </w:r>
          </w:p>
          <w:p w14:paraId="154021E0">
            <w:pPr>
              <w:numPr>
                <w:ilvl w:val="0"/>
                <w:numId w:val="0"/>
              </w:numPr>
              <w:spacing w:line="240" w:lineRule="auto"/>
              <w:rPr>
                <w:rFonts w:hint="eastAsia" w:ascii="宋体" w:hAnsi="宋体" w:eastAsia="宋体" w:cs="宋体"/>
                <w:sz w:val="24"/>
                <w:szCs w:val="24"/>
                <w:lang w:val="en-US" w:eastAsia="zh-CN"/>
              </w:rPr>
            </w:pPr>
          </w:p>
          <w:p w14:paraId="49BC2369">
            <w:pPr>
              <w:spacing w:line="34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、进口产品与国产产品的性能参数比较</w:t>
            </w:r>
          </w:p>
          <w:p w14:paraId="5F53A3D8">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由于国产产品中还未有该产品，故无法比较。</w:t>
            </w:r>
          </w:p>
          <w:p w14:paraId="66EBF2C8">
            <w:pPr>
              <w:spacing w:line="340" w:lineRule="exact"/>
              <w:ind w:firstLine="361" w:firstLineChars="150"/>
              <w:rPr>
                <w:rFonts w:hint="eastAsia" w:ascii="宋体" w:hAnsi="宋体" w:eastAsia="宋体" w:cs="宋体"/>
                <w:b/>
                <w:sz w:val="24"/>
                <w:szCs w:val="24"/>
                <w:lang w:val="en-US" w:eastAsia="zh-CN"/>
              </w:rPr>
            </w:pPr>
          </w:p>
          <w:p w14:paraId="61E5F767">
            <w:pPr>
              <w:spacing w:line="34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、进口产品与国产产品的价格比较</w:t>
            </w:r>
          </w:p>
          <w:p w14:paraId="6C1F0EF9">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由于国产产品中还未有该产品，故无法比较。</w:t>
            </w:r>
          </w:p>
          <w:p w14:paraId="70DF742F">
            <w:pPr>
              <w:autoSpaceDE w:val="0"/>
              <w:autoSpaceDN w:val="0"/>
              <w:adjustRightInd w:val="0"/>
              <w:spacing w:line="340" w:lineRule="exact"/>
              <w:ind w:firstLine="360" w:firstLineChars="150"/>
              <w:rPr>
                <w:rFonts w:hint="eastAsia" w:ascii="宋体" w:hAnsi="宋体" w:eastAsia="宋体" w:cs="宋体"/>
                <w:sz w:val="24"/>
                <w:szCs w:val="24"/>
              </w:rPr>
            </w:pPr>
          </w:p>
          <w:p w14:paraId="0C3F0184">
            <w:pPr>
              <w:spacing w:line="34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、进口产品的售后服务</w:t>
            </w:r>
          </w:p>
          <w:p w14:paraId="2AA78C31">
            <w:pPr>
              <w:widowControl/>
              <w:adjustRightInd w:val="0"/>
              <w:snapToGri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进口产品在国内设有售后服务机构，</w:t>
            </w:r>
            <w:r>
              <w:rPr>
                <w:rFonts w:hint="eastAsia" w:ascii="宋体" w:hAnsi="宋体" w:eastAsia="宋体" w:cs="宋体"/>
                <w:sz w:val="24"/>
                <w:szCs w:val="24"/>
                <w:lang w:val="en-US" w:eastAsia="zh-CN"/>
              </w:rPr>
              <w:t>在广西也设有售后服务机构，</w:t>
            </w:r>
            <w:r>
              <w:rPr>
                <w:rFonts w:hint="eastAsia" w:ascii="宋体" w:hAnsi="宋体" w:eastAsia="宋体" w:cs="宋体"/>
                <w:sz w:val="24"/>
                <w:szCs w:val="24"/>
              </w:rPr>
              <w:t>响应时间短，能兼顾临床使用以及维修，能保证产品的售后服务。</w:t>
            </w:r>
          </w:p>
          <w:p w14:paraId="4EFFAE26">
            <w:pPr>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1、有专业人员对仪器进行安装、调试、培训（包括理论和仪器实际使用）；</w:t>
            </w:r>
          </w:p>
          <w:p w14:paraId="5DF85363">
            <w:pPr>
              <w:spacing w:line="340" w:lineRule="exact"/>
              <w:ind w:firstLine="360" w:firstLineChars="150"/>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售后工程师定时巡回检查及维修</w:t>
            </w:r>
            <w:r>
              <w:rPr>
                <w:rFonts w:hint="eastAsia" w:ascii="宋体" w:hAnsi="宋体" w:eastAsia="宋体" w:cs="宋体"/>
                <w:sz w:val="24"/>
                <w:szCs w:val="24"/>
              </w:rPr>
              <w:t>，</w:t>
            </w:r>
            <w:r>
              <w:rPr>
                <w:rFonts w:hint="eastAsia" w:ascii="宋体" w:hAnsi="宋体" w:eastAsia="宋体" w:cs="宋体"/>
                <w:sz w:val="24"/>
                <w:szCs w:val="24"/>
                <w:lang w:val="en-US" w:eastAsia="zh-CN"/>
              </w:rPr>
              <w:t>对设备进行专业</w:t>
            </w:r>
            <w:r>
              <w:rPr>
                <w:rFonts w:hint="eastAsia" w:ascii="宋体" w:hAnsi="宋体" w:eastAsia="宋体" w:cs="宋体"/>
                <w:sz w:val="24"/>
                <w:szCs w:val="24"/>
              </w:rPr>
              <w:t>现场指导和预防性保养</w:t>
            </w:r>
            <w:r>
              <w:rPr>
                <w:rFonts w:hint="eastAsia" w:ascii="宋体" w:hAnsi="宋体" w:eastAsia="宋体" w:cs="宋体"/>
                <w:sz w:val="24"/>
                <w:szCs w:val="24"/>
                <w:lang w:eastAsia="zh-CN"/>
              </w:rPr>
              <w:t>；</w:t>
            </w:r>
          </w:p>
          <w:p w14:paraId="5BA273D1">
            <w:pPr>
              <w:spacing w:line="340" w:lineRule="exact"/>
              <w:ind w:firstLine="360" w:firstLineChars="150"/>
              <w:rPr>
                <w:rFonts w:hint="eastAsia" w:ascii="宋体" w:hAnsi="宋体" w:eastAsia="宋体" w:cs="宋体"/>
                <w:sz w:val="24"/>
                <w:szCs w:val="24"/>
                <w:lang w:eastAsia="zh-CN"/>
              </w:rPr>
            </w:pPr>
            <w:r>
              <w:rPr>
                <w:rFonts w:hint="eastAsia" w:ascii="宋体" w:hAnsi="宋体" w:eastAsia="宋体" w:cs="宋体"/>
                <w:sz w:val="24"/>
                <w:szCs w:val="24"/>
              </w:rPr>
              <w:t>3、进口产品的厂家和公司会提供不定期的专家讲座和境内外临床专家的学术交流，提供</w:t>
            </w:r>
            <w:r>
              <w:rPr>
                <w:rFonts w:hint="eastAsia" w:ascii="宋体" w:hAnsi="宋体" w:eastAsia="宋体" w:cs="宋体"/>
                <w:sz w:val="24"/>
                <w:szCs w:val="24"/>
                <w:lang w:val="en-US" w:eastAsia="zh-CN"/>
              </w:rPr>
              <w:t>呼吸内科</w:t>
            </w:r>
            <w:r>
              <w:rPr>
                <w:rFonts w:hint="eastAsia" w:ascii="宋体" w:hAnsi="宋体" w:eastAsia="宋体" w:cs="宋体"/>
                <w:sz w:val="24"/>
                <w:szCs w:val="24"/>
              </w:rPr>
              <w:t>领域</w:t>
            </w:r>
            <w:r>
              <w:rPr>
                <w:rFonts w:hint="eastAsia" w:ascii="宋体" w:hAnsi="宋体" w:eastAsia="宋体" w:cs="宋体"/>
                <w:sz w:val="24"/>
                <w:szCs w:val="24"/>
                <w:lang w:val="en-US" w:eastAsia="zh-CN"/>
              </w:rPr>
              <w:t>最新</w:t>
            </w:r>
            <w:r>
              <w:rPr>
                <w:rFonts w:hint="eastAsia" w:ascii="宋体" w:hAnsi="宋体" w:eastAsia="宋体" w:cs="宋体"/>
                <w:sz w:val="24"/>
                <w:szCs w:val="24"/>
              </w:rPr>
              <w:t>的学术进展和最新动向</w:t>
            </w:r>
            <w:r>
              <w:rPr>
                <w:rFonts w:hint="eastAsia" w:ascii="宋体" w:hAnsi="宋体" w:eastAsia="宋体" w:cs="宋体"/>
                <w:sz w:val="24"/>
                <w:szCs w:val="24"/>
                <w:lang w:eastAsia="zh-CN"/>
              </w:rPr>
              <w:t>。</w:t>
            </w:r>
          </w:p>
          <w:p w14:paraId="43D6416F">
            <w:pPr>
              <w:spacing w:line="340" w:lineRule="exact"/>
              <w:ind w:firstLine="361" w:firstLineChars="150"/>
              <w:rPr>
                <w:rFonts w:hint="eastAsia" w:ascii="宋体" w:hAnsi="宋体" w:eastAsia="宋体" w:cs="宋体"/>
                <w:b/>
                <w:sz w:val="24"/>
                <w:szCs w:val="24"/>
              </w:rPr>
            </w:pPr>
          </w:p>
          <w:p w14:paraId="33D5C47F">
            <w:pPr>
              <w:spacing w:line="34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、结论</w:t>
            </w:r>
          </w:p>
          <w:p w14:paraId="6D2F0E36">
            <w:pPr>
              <w:widowControl/>
              <w:adjustRightInd w:val="0"/>
              <w:snapToGri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综上所述，因国产产品暂无满足采购需求的设备，而进口产品技术先进、应用成熟，特申请购买进口产品。</w:t>
            </w:r>
          </w:p>
          <w:p w14:paraId="37A4FD37">
            <w:pPr>
              <w:widowControl/>
              <w:adjustRightInd w:val="0"/>
              <w:snapToGrid w:val="0"/>
              <w:spacing w:line="340" w:lineRule="exact"/>
              <w:ind w:firstLine="480" w:firstLineChars="200"/>
              <w:jc w:val="left"/>
              <w:rPr>
                <w:rFonts w:hint="eastAsia" w:ascii="宋体" w:hAnsi="宋体" w:eastAsia="宋体" w:cs="宋体"/>
                <w:sz w:val="24"/>
                <w:szCs w:val="24"/>
              </w:rPr>
            </w:pPr>
          </w:p>
        </w:tc>
      </w:tr>
      <w:tr w14:paraId="553C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740" w:type="dxa"/>
            <w:gridSpan w:val="2"/>
            <w:vAlign w:val="center"/>
          </w:tcPr>
          <w:p w14:paraId="7CD4A07E">
            <w:pPr>
              <w:widowControl/>
              <w:spacing w:line="320" w:lineRule="exact"/>
              <w:jc w:val="left"/>
              <w:rPr>
                <w:rFonts w:hint="eastAsia" w:ascii="宋体" w:hAnsi="宋体" w:eastAsia="宋体" w:cs="宋体"/>
                <w:b/>
                <w:color w:val="000000"/>
                <w:kern w:val="0"/>
                <w:sz w:val="24"/>
                <w:szCs w:val="24"/>
                <w:lang w:eastAsia="zh-CN"/>
              </w:rPr>
            </w:pPr>
            <w:r>
              <w:rPr>
                <w:rFonts w:hint="eastAsia" w:ascii="宋体" w:hAnsi="宋体" w:eastAsia="宋体" w:cs="宋体"/>
                <w:b/>
                <w:color w:val="000000"/>
                <w:kern w:val="0"/>
                <w:sz w:val="24"/>
                <w:szCs w:val="24"/>
              </w:rPr>
              <w:t>三、专家论证意见</w:t>
            </w:r>
          </w:p>
        </w:tc>
      </w:tr>
      <w:tr w14:paraId="45E5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9740" w:type="dxa"/>
            <w:gridSpan w:val="2"/>
            <w:vAlign w:val="center"/>
          </w:tcPr>
          <w:p w14:paraId="03A50CB1">
            <w:pPr>
              <w:numPr>
                <w:ilvl w:val="0"/>
                <w:numId w:val="0"/>
              </w:numPr>
              <w:spacing w:line="240" w:lineRule="auto"/>
              <w:rPr>
                <w:rFonts w:hint="eastAsia" w:ascii="宋体" w:hAnsi="宋体" w:eastAsia="宋体" w:cs="宋体"/>
                <w:color w:val="000000"/>
                <w:kern w:val="0"/>
                <w:sz w:val="24"/>
                <w:szCs w:val="24"/>
                <w:lang w:val="en-US" w:eastAsia="zh-CN" w:bidi="ar"/>
              </w:rPr>
            </w:pPr>
          </w:p>
          <w:p w14:paraId="1F1C1D7C">
            <w:pPr>
              <w:widowControl/>
              <w:spacing w:line="3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sz w:val="24"/>
                <w:szCs w:val="24"/>
              </w:rPr>
              <w:t>经过调研，国产</w:t>
            </w:r>
            <w:r>
              <w:rPr>
                <w:rFonts w:hint="eastAsia" w:ascii="宋体" w:hAnsi="宋体" w:eastAsia="宋体" w:cs="宋体"/>
                <w:sz w:val="24"/>
                <w:szCs w:val="24"/>
                <w:lang w:val="en-US" w:eastAsia="zh-CN"/>
              </w:rPr>
              <w:t>产品中暂无超声</w:t>
            </w:r>
            <w:r>
              <w:rPr>
                <w:rFonts w:hint="eastAsia" w:ascii="宋体" w:hAnsi="宋体" w:eastAsia="宋体" w:cs="宋体"/>
                <w:sz w:val="24"/>
                <w:szCs w:val="24"/>
              </w:rPr>
              <w:t>电子支气管镜系统，而进口</w:t>
            </w:r>
            <w:r>
              <w:rPr>
                <w:rFonts w:hint="eastAsia" w:ascii="宋体" w:hAnsi="宋体" w:eastAsia="宋体" w:cs="宋体"/>
                <w:sz w:val="24"/>
                <w:szCs w:val="24"/>
                <w:lang w:val="en-US" w:eastAsia="zh-CN"/>
              </w:rPr>
              <w:t>超声</w:t>
            </w:r>
            <w:r>
              <w:rPr>
                <w:rFonts w:hint="eastAsia" w:ascii="宋体" w:hAnsi="宋体" w:eastAsia="宋体" w:cs="宋体"/>
                <w:sz w:val="24"/>
                <w:szCs w:val="24"/>
              </w:rPr>
              <w:t>电子支气管镜系统产品性能先进稳定、售后服务体系完善，符合医院医疗要求，且具有不可替代性。因此，建议采购进口</w:t>
            </w:r>
            <w:r>
              <w:rPr>
                <w:rFonts w:hint="eastAsia" w:ascii="宋体" w:hAnsi="宋体" w:eastAsia="宋体" w:cs="宋体"/>
                <w:sz w:val="24"/>
                <w:szCs w:val="24"/>
                <w:lang w:val="en-US" w:eastAsia="zh-CN"/>
              </w:rPr>
              <w:t>超声</w:t>
            </w:r>
            <w:r>
              <w:rPr>
                <w:rFonts w:hint="eastAsia" w:ascii="宋体" w:hAnsi="宋体" w:eastAsia="宋体" w:cs="宋体"/>
                <w:sz w:val="24"/>
                <w:szCs w:val="24"/>
              </w:rPr>
              <w:t>电子支气管镜系统。</w:t>
            </w:r>
          </w:p>
          <w:p w14:paraId="328848FB">
            <w:pPr>
              <w:widowControl/>
              <w:spacing w:line="320" w:lineRule="exact"/>
              <w:ind w:firstLine="480" w:firstLineChars="200"/>
              <w:rPr>
                <w:rFonts w:hint="eastAsia" w:ascii="宋体" w:hAnsi="宋体" w:eastAsia="宋体" w:cs="宋体"/>
                <w:color w:val="000000"/>
                <w:kern w:val="0"/>
                <w:sz w:val="24"/>
                <w:szCs w:val="24"/>
              </w:rPr>
            </w:pPr>
          </w:p>
          <w:p w14:paraId="3738D6DE">
            <w:pPr>
              <w:widowControl/>
              <w:spacing w:line="320" w:lineRule="exact"/>
              <w:rPr>
                <w:rFonts w:hint="eastAsia" w:ascii="宋体" w:hAnsi="宋体" w:eastAsia="宋体" w:cs="宋体"/>
                <w:color w:val="000000"/>
                <w:kern w:val="0"/>
                <w:sz w:val="24"/>
                <w:szCs w:val="24"/>
              </w:rPr>
            </w:pPr>
          </w:p>
          <w:p w14:paraId="667569A5">
            <w:pPr>
              <w:widowControl/>
              <w:spacing w:line="320" w:lineRule="exact"/>
              <w:ind w:right="315" w:firstLine="7320" w:firstLineChars="3050"/>
              <w:jc w:val="right"/>
              <w:rPr>
                <w:rFonts w:hint="eastAsia" w:ascii="宋体" w:hAnsi="宋体" w:eastAsia="宋体" w:cs="宋体"/>
                <w:color w:val="000000"/>
                <w:kern w:val="0"/>
                <w:sz w:val="24"/>
                <w:szCs w:val="24"/>
              </w:rPr>
            </w:pPr>
          </w:p>
          <w:p w14:paraId="3EAC127E">
            <w:pPr>
              <w:widowControl/>
              <w:wordWrap w:val="0"/>
              <w:spacing w:line="320" w:lineRule="exact"/>
              <w:ind w:right="1260"/>
              <w:jc w:val="right"/>
              <w:rPr>
                <w:rFonts w:hint="eastAsia" w:ascii="宋体" w:hAnsi="宋体" w:eastAsia="宋体" w:cs="宋体"/>
                <w:color w:val="000000"/>
                <w:kern w:val="0"/>
                <w:sz w:val="24"/>
                <w:szCs w:val="24"/>
              </w:rPr>
            </w:pPr>
          </w:p>
          <w:p w14:paraId="03476C20">
            <w:pPr>
              <w:widowControl/>
              <w:wordWrap w:val="0"/>
              <w:spacing w:line="320" w:lineRule="exact"/>
              <w:ind w:right="1260"/>
              <w:jc w:val="right"/>
              <w:rPr>
                <w:rFonts w:hint="eastAsia" w:ascii="宋体" w:hAnsi="宋体" w:eastAsia="宋体" w:cs="宋体"/>
                <w:color w:val="000000"/>
                <w:kern w:val="0"/>
                <w:sz w:val="24"/>
                <w:szCs w:val="24"/>
              </w:rPr>
            </w:pPr>
          </w:p>
          <w:p w14:paraId="6554937D">
            <w:pPr>
              <w:widowControl/>
              <w:wordWrap w:val="0"/>
              <w:spacing w:line="320" w:lineRule="exact"/>
              <w:ind w:right="1260"/>
              <w:jc w:val="right"/>
              <w:rPr>
                <w:rFonts w:hint="eastAsia" w:ascii="宋体" w:hAnsi="宋体" w:eastAsia="宋体" w:cs="宋体"/>
                <w:color w:val="000000"/>
                <w:kern w:val="0"/>
                <w:sz w:val="24"/>
                <w:szCs w:val="24"/>
              </w:rPr>
            </w:pPr>
          </w:p>
          <w:p w14:paraId="2ADA6F79">
            <w:pPr>
              <w:widowControl/>
              <w:wordWrap w:val="0"/>
              <w:spacing w:line="320" w:lineRule="exact"/>
              <w:ind w:right="1260"/>
              <w:jc w:val="right"/>
              <w:rPr>
                <w:rFonts w:hint="eastAsia" w:ascii="宋体" w:hAnsi="宋体" w:eastAsia="宋体" w:cs="宋体"/>
                <w:color w:val="000000"/>
                <w:kern w:val="0"/>
                <w:sz w:val="24"/>
                <w:szCs w:val="24"/>
              </w:rPr>
            </w:pPr>
          </w:p>
          <w:p w14:paraId="35DBF747">
            <w:pPr>
              <w:widowControl/>
              <w:wordWrap w:val="0"/>
              <w:spacing w:line="320" w:lineRule="exact"/>
              <w:ind w:right="1260"/>
              <w:jc w:val="right"/>
              <w:rPr>
                <w:rFonts w:hint="eastAsia" w:ascii="宋体" w:hAnsi="宋体" w:eastAsia="宋体" w:cs="宋体"/>
                <w:color w:val="000000"/>
                <w:kern w:val="0"/>
                <w:sz w:val="24"/>
                <w:szCs w:val="24"/>
                <w:lang w:val="en-US" w:eastAsia="zh-CN"/>
              </w:rPr>
            </w:pPr>
          </w:p>
        </w:tc>
      </w:tr>
      <w:bookmarkEnd w:id="0"/>
    </w:tbl>
    <w:p w14:paraId="15850B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2A14C7A"/>
    <w:rsid w:val="044A30F0"/>
    <w:rsid w:val="0507790B"/>
    <w:rsid w:val="054A1BB1"/>
    <w:rsid w:val="085E4C49"/>
    <w:rsid w:val="089B712A"/>
    <w:rsid w:val="091E4B0C"/>
    <w:rsid w:val="0C6236CC"/>
    <w:rsid w:val="0D6671EC"/>
    <w:rsid w:val="0D780CCE"/>
    <w:rsid w:val="164F1EC7"/>
    <w:rsid w:val="18FA4378"/>
    <w:rsid w:val="1A4D795A"/>
    <w:rsid w:val="1FBE07C2"/>
    <w:rsid w:val="2B475329"/>
    <w:rsid w:val="2B520958"/>
    <w:rsid w:val="2BEE6557"/>
    <w:rsid w:val="2C5C1A8E"/>
    <w:rsid w:val="302A1EA4"/>
    <w:rsid w:val="3168109A"/>
    <w:rsid w:val="32D61E6F"/>
    <w:rsid w:val="34A074D9"/>
    <w:rsid w:val="34F07218"/>
    <w:rsid w:val="36EE1163"/>
    <w:rsid w:val="37CE54A9"/>
    <w:rsid w:val="3D112421"/>
    <w:rsid w:val="3F031792"/>
    <w:rsid w:val="4574179F"/>
    <w:rsid w:val="46625A9C"/>
    <w:rsid w:val="46E91D19"/>
    <w:rsid w:val="4A8641B4"/>
    <w:rsid w:val="4BA16D7E"/>
    <w:rsid w:val="53D07D52"/>
    <w:rsid w:val="54696247"/>
    <w:rsid w:val="58AC2BA6"/>
    <w:rsid w:val="59B71C6E"/>
    <w:rsid w:val="5EEE3F19"/>
    <w:rsid w:val="608C63D7"/>
    <w:rsid w:val="64195594"/>
    <w:rsid w:val="689E2005"/>
    <w:rsid w:val="6D940381"/>
    <w:rsid w:val="6F5E0C47"/>
    <w:rsid w:val="71590B8D"/>
    <w:rsid w:val="749D2202"/>
    <w:rsid w:val="74F5000C"/>
    <w:rsid w:val="79A100AE"/>
    <w:rsid w:val="7BD36518"/>
    <w:rsid w:val="7CA7776D"/>
    <w:rsid w:val="7D0C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 w:type="paragraph" w:customStyle="1" w:styleId="5">
    <w:name w:val="无间隔1"/>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3386</Words>
  <Characters>3769</Characters>
  <Lines>0</Lines>
  <Paragraphs>0</Paragraphs>
  <TotalTime>10</TotalTime>
  <ScaleCrop>false</ScaleCrop>
  <LinksUpToDate>false</LinksUpToDate>
  <CharactersWithSpaces>4017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2022-10-12T00:51:00Z</dcterms:created>
  <dc:creator>user</dc:creator>
  <cp:lastModifiedBy>apollo123</cp:lastModifiedBy>
  <dcterms:modified xsi:type="dcterms:W3CDTF">2025-04-10T02:37:59Z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279E716897CB48518C15E27B0BA33516_13</vt:lpwstr>
  </property>
  <property fmtid="{D5CDD505-2E9C-101B-9397-08002B2CF9AE}" pid="4" name="KSOTemplateDocerSaveRecord">
    <vt:lpwstr>eyJoZGlkIjoiMWNkNWU1MTc3ZDQ5ZmI1MzA3NGU2NTQzMjcwNjNlYjYiLCJ1c2VySWQiOiI3MjI0MjIxMDgifQ==</vt:lpwstr>
  </property>
</Properties>
</file>