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528831">
      <w:pPr>
        <w:spacing w:line="440" w:lineRule="exact"/>
        <w:ind w:firstLine="3534" w:firstLineChars="1100"/>
        <w:rPr>
          <w:rFonts w:ascii="黑体" w:hAnsi="黑体" w:eastAsia="黑体" w:cs="黑体"/>
          <w:b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  <w:szCs w:val="32"/>
        </w:rPr>
        <w:t>采购需求</w:t>
      </w:r>
    </w:p>
    <w:p w14:paraId="1B1188C1">
      <w:pPr>
        <w:spacing w:line="360" w:lineRule="auto"/>
        <w:jc w:val="left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说明：</w:t>
      </w:r>
    </w:p>
    <w:p w14:paraId="2EFCA46D">
      <w:pPr>
        <w:spacing w:line="360" w:lineRule="auto"/>
        <w:ind w:firstLine="484" w:firstLineChars="202"/>
        <w:jc w:val="left"/>
        <w:rPr>
          <w:rFonts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本采购需求中</w:t>
      </w:r>
      <w:r>
        <w:rPr>
          <w:rFonts w:hint="eastAsia" w:ascii="宋体" w:hAnsi="宋体" w:eastAsia="宋体" w:cs="宋体"/>
          <w:sz w:val="24"/>
          <w:szCs w:val="24"/>
        </w:rPr>
        <w:t>标注“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▲</w:t>
      </w:r>
      <w:r>
        <w:rPr>
          <w:rFonts w:hint="eastAsia" w:ascii="宋体" w:hAnsi="宋体" w:eastAsia="宋体" w:cs="宋体"/>
          <w:sz w:val="24"/>
          <w:szCs w:val="24"/>
        </w:rPr>
        <w:t>”号的条款为实质性条款或指标、要求，必须满足（无偏离）或优于（正偏离），否则其投标作否决谈判处理。</w:t>
      </w:r>
    </w:p>
    <w:tbl>
      <w:tblPr>
        <w:tblStyle w:val="13"/>
        <w:tblpPr w:leftFromText="180" w:rightFromText="180" w:vertAnchor="text" w:horzAnchor="page" w:tblpX="1289" w:tblpY="506"/>
        <w:tblOverlap w:val="never"/>
        <w:tblW w:w="5463" w:type="pct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2"/>
        <w:gridCol w:w="733"/>
        <w:gridCol w:w="7927"/>
      </w:tblGrid>
      <w:tr w14:paraId="450069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000" w:type="pct"/>
            <w:gridSpan w:val="3"/>
          </w:tcPr>
          <w:p w14:paraId="21369B0D">
            <w:pPr>
              <w:pStyle w:val="12"/>
              <w:spacing w:before="128" w:line="228" w:lineRule="auto"/>
              <w:ind w:left="122"/>
              <w:rPr>
                <w:kern w:val="0"/>
                <w:lang w:eastAsia="zh-CN"/>
              </w:rPr>
            </w:pPr>
            <w:r>
              <w:rPr>
                <w:spacing w:val="8"/>
                <w:kern w:val="0"/>
                <w:lang w:eastAsia="zh-CN"/>
              </w:rPr>
              <w:t>▲一、项目内容及要求</w:t>
            </w:r>
          </w:p>
        </w:tc>
      </w:tr>
      <w:tr w14:paraId="2A8D2B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233" w:type="pct"/>
          </w:tcPr>
          <w:p w14:paraId="709E0934">
            <w:pPr>
              <w:pStyle w:val="12"/>
              <w:spacing w:before="178" w:line="230" w:lineRule="auto"/>
              <w:ind w:left="143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spacing w:val="5"/>
                <w:kern w:val="0"/>
                <w:sz w:val="24"/>
                <w:szCs w:val="24"/>
              </w:rPr>
              <w:t>序号</w:t>
            </w:r>
          </w:p>
        </w:tc>
        <w:tc>
          <w:tcPr>
            <w:tcW w:w="404" w:type="pct"/>
          </w:tcPr>
          <w:p w14:paraId="2CB269E4">
            <w:pPr>
              <w:pStyle w:val="12"/>
              <w:spacing w:before="178" w:line="229" w:lineRule="auto"/>
              <w:ind w:left="410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spacing w:val="7"/>
                <w:kern w:val="0"/>
                <w:sz w:val="24"/>
                <w:szCs w:val="24"/>
              </w:rPr>
              <w:t>标的名称</w:t>
            </w:r>
          </w:p>
        </w:tc>
        <w:tc>
          <w:tcPr>
            <w:tcW w:w="4363" w:type="pct"/>
          </w:tcPr>
          <w:p w14:paraId="38D52220">
            <w:pPr>
              <w:pStyle w:val="12"/>
              <w:spacing w:before="178" w:line="228" w:lineRule="auto"/>
              <w:ind w:left="3304"/>
              <w:rPr>
                <w:spacing w:val="7"/>
                <w:kern w:val="0"/>
                <w:sz w:val="24"/>
                <w:szCs w:val="24"/>
              </w:rPr>
            </w:pPr>
          </w:p>
          <w:p w14:paraId="777EA416">
            <w:pPr>
              <w:pStyle w:val="12"/>
              <w:spacing w:before="178" w:line="228" w:lineRule="auto"/>
              <w:ind w:left="3304" w:firstLine="762" w:firstLineChars="300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spacing w:val="7"/>
                <w:kern w:val="0"/>
                <w:sz w:val="24"/>
                <w:szCs w:val="24"/>
              </w:rPr>
              <w:t>技术要求</w:t>
            </w:r>
          </w:p>
        </w:tc>
      </w:tr>
      <w:tr w14:paraId="2CD4E4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233" w:type="pct"/>
            <w:vAlign w:val="center"/>
          </w:tcPr>
          <w:p w14:paraId="4E8401B6">
            <w:pPr>
              <w:pStyle w:val="12"/>
              <w:spacing w:before="65" w:line="189" w:lineRule="auto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04" w:type="pct"/>
            <w:vAlign w:val="center"/>
          </w:tcPr>
          <w:p w14:paraId="53C8DA61">
            <w:pPr>
              <w:pStyle w:val="12"/>
              <w:spacing w:before="135" w:line="228" w:lineRule="auto"/>
              <w:jc w:val="center"/>
              <w:rPr>
                <w:kern w:val="0"/>
                <w:sz w:val="24"/>
                <w:szCs w:val="24"/>
                <w:lang w:eastAsia="zh-CN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1"/>
                <w:lang w:val="en-US" w:eastAsia="zh-CN" w:bidi="ar-SA"/>
              </w:rPr>
              <w:t>《一站式老年全流程服务系统门诊楼提升工程》与《标准认知障碍病房改造项目》施工监理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1"/>
                <w:lang w:val="en-US" w:eastAsia="zh-CN" w:bidi="ar-SA"/>
              </w:rPr>
              <w:t>服务</w:t>
            </w:r>
          </w:p>
        </w:tc>
        <w:tc>
          <w:tcPr>
            <w:tcW w:w="4363" w:type="pct"/>
          </w:tcPr>
          <w:p w14:paraId="78FFD4A6">
            <w:pPr>
              <w:spacing w:line="500" w:lineRule="exact"/>
              <w:rPr>
                <w:rFonts w:cs="宋体" w:asciiTheme="minorEastAsia" w:hAnsiTheme="minorEastAsia" w:eastAsiaTheme="minorEastAsia"/>
                <w:kern w:val="0"/>
                <w:sz w:val="2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1"/>
              </w:rPr>
              <w:t>一、项目概况</w:t>
            </w:r>
          </w:p>
          <w:p w14:paraId="4E9279D1">
            <w:pPr>
              <w:spacing w:line="500" w:lineRule="exact"/>
              <w:rPr>
                <w:rFonts w:cs="Times New Roman" w:asciiTheme="minorEastAsia" w:hAnsiTheme="minorEastAsia" w:eastAsiaTheme="minorEastAsia"/>
                <w:kern w:val="0"/>
                <w:sz w:val="20"/>
                <w:szCs w:val="22"/>
                <w:highlight w:val="red"/>
              </w:rPr>
            </w:pPr>
            <w:bookmarkStart w:id="0" w:name="EBc62941a3f0d242c38ab13ab9e5b01e80"/>
            <w:r>
              <w:rPr>
                <w:rFonts w:hint="eastAsia" w:cs="Times New Roman" w:asciiTheme="minorEastAsia" w:hAnsiTheme="minorEastAsia" w:eastAsiaTheme="minorEastAsia"/>
                <w:kern w:val="0"/>
                <w:sz w:val="20"/>
                <w:szCs w:val="22"/>
                <w:highlight w:val="white"/>
              </w:rPr>
              <w:t>《一站式老年全流程服务系统门诊楼提升工程》合同总价：211万 工期：105天</w:t>
            </w:r>
            <w:r>
              <w:rPr>
                <w:rFonts w:hint="eastAsia" w:cs="Times New Roman" w:asciiTheme="minorEastAsia" w:hAnsiTheme="minorEastAsia" w:eastAsiaTheme="minorEastAsia"/>
                <w:kern w:val="0"/>
                <w:sz w:val="20"/>
                <w:szCs w:val="22"/>
                <w:highlight w:val="white"/>
              </w:rPr>
              <w:br w:type="textWrapping"/>
            </w:r>
            <w:r>
              <w:rPr>
                <w:rFonts w:hint="eastAsia" w:cs="Times New Roman" w:asciiTheme="minorEastAsia" w:hAnsiTheme="minorEastAsia" w:eastAsiaTheme="minorEastAsia"/>
                <w:kern w:val="0"/>
                <w:sz w:val="20"/>
                <w:szCs w:val="22"/>
                <w:highlight w:val="white"/>
              </w:rPr>
              <w:t>《标准认知障碍病房改造》 合同总价：90.49万 工期：20天</w:t>
            </w:r>
          </w:p>
          <w:p w14:paraId="39B11F0C">
            <w:pPr>
              <w:spacing w:line="500" w:lineRule="exact"/>
              <w:ind w:firstLine="400" w:firstLineChars="200"/>
              <w:rPr>
                <w:rFonts w:cs="Times New Roman" w:asciiTheme="minorEastAsia" w:hAnsiTheme="minorEastAsia" w:eastAsiaTheme="minorEastAsia"/>
                <w:kern w:val="0"/>
                <w:sz w:val="20"/>
                <w:szCs w:val="22"/>
                <w:highlight w:val="white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0"/>
                <w:szCs w:val="22"/>
                <w:highlight w:val="white"/>
              </w:rPr>
              <w:t>招标范围：施工阶段监理</w:t>
            </w:r>
            <w:bookmarkEnd w:id="0"/>
            <w:r>
              <w:rPr>
                <w:rFonts w:hint="eastAsia" w:cs="Times New Roman" w:asciiTheme="minorEastAsia" w:hAnsiTheme="minorEastAsia" w:eastAsiaTheme="minorEastAsia"/>
                <w:kern w:val="0"/>
                <w:sz w:val="20"/>
                <w:szCs w:val="22"/>
                <w:highlight w:val="white"/>
              </w:rPr>
              <w:t>，设计图纸以及</w:t>
            </w:r>
            <w:r>
              <w:rPr>
                <w:rFonts w:hint="eastAsia" w:cs="Times New Roman" w:asciiTheme="minorEastAsia" w:hAnsiTheme="minorEastAsia" w:eastAsiaTheme="minorEastAsia"/>
                <w:kern w:val="0"/>
                <w:sz w:val="20"/>
                <w:szCs w:val="22"/>
                <w:highlight w:val="white"/>
                <w:lang w:val="zh-CN"/>
              </w:rPr>
              <w:t>工程量清单包含的内容</w:t>
            </w:r>
            <w:r>
              <w:rPr>
                <w:rFonts w:hint="eastAsia" w:cs="Times New Roman" w:asciiTheme="minorEastAsia" w:hAnsiTheme="minorEastAsia" w:eastAsiaTheme="minorEastAsia"/>
                <w:kern w:val="0"/>
                <w:sz w:val="20"/>
                <w:szCs w:val="22"/>
                <w:highlight w:val="white"/>
              </w:rPr>
              <w:t>，还包括工程施工前准备阶段、缺陷责任阶段的监理，具体监理工作以采购人发放图纸为准。</w:t>
            </w:r>
          </w:p>
          <w:p w14:paraId="2765B537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cs="宋体" w:asciiTheme="minorEastAsia" w:hAnsiTheme="minorEastAsia" w:eastAsiaTheme="minorEastAsia"/>
                <w:kern w:val="0"/>
                <w:sz w:val="2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1"/>
              </w:rPr>
              <w:t>二、要求</w:t>
            </w:r>
          </w:p>
          <w:p w14:paraId="4C6831B6">
            <w:pPr>
              <w:autoSpaceDE w:val="0"/>
              <w:autoSpaceDN w:val="0"/>
              <w:adjustRightInd w:val="0"/>
              <w:spacing w:line="500" w:lineRule="exact"/>
              <w:ind w:firstLine="480"/>
              <w:jc w:val="left"/>
              <w:rPr>
                <w:rFonts w:cs="宋体" w:asciiTheme="minorEastAsia" w:hAnsiTheme="minorEastAsia" w:eastAsiaTheme="minorEastAsia"/>
                <w:kern w:val="0"/>
                <w:sz w:val="2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1"/>
              </w:rPr>
              <w:t>监理</w:t>
            </w:r>
            <w:r>
              <w:rPr>
                <w:rFonts w:cs="宋体" w:asciiTheme="minorEastAsia" w:hAnsiTheme="minorEastAsia" w:eastAsiaTheme="minorEastAsia"/>
                <w:kern w:val="0"/>
                <w:sz w:val="20"/>
                <w:szCs w:val="21"/>
              </w:rPr>
              <w:t>目标：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1"/>
              </w:rPr>
              <w:t>项目</w:t>
            </w:r>
            <w:r>
              <w:rPr>
                <w:rFonts w:cs="宋体" w:asciiTheme="minorEastAsia" w:hAnsiTheme="minorEastAsia" w:eastAsiaTheme="minorEastAsia"/>
                <w:kern w:val="0"/>
                <w:sz w:val="20"/>
                <w:szCs w:val="21"/>
              </w:rPr>
              <w:t>投资控制在合同价格以内，质量控制达到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1"/>
              </w:rPr>
              <w:t>采购</w:t>
            </w:r>
            <w:r>
              <w:rPr>
                <w:rFonts w:cs="宋体" w:asciiTheme="minorEastAsia" w:hAnsiTheme="minorEastAsia" w:eastAsiaTheme="minorEastAsia"/>
                <w:kern w:val="0"/>
                <w:sz w:val="20"/>
                <w:szCs w:val="21"/>
              </w:rPr>
              <w:t>标准，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1"/>
              </w:rPr>
              <w:t>项目</w:t>
            </w:r>
            <w:r>
              <w:rPr>
                <w:rFonts w:cs="宋体" w:asciiTheme="minorEastAsia" w:hAnsiTheme="minorEastAsia" w:eastAsiaTheme="minorEastAsia"/>
                <w:kern w:val="0"/>
                <w:sz w:val="20"/>
                <w:szCs w:val="21"/>
              </w:rPr>
              <w:t>进度控制在合同工期之内。</w:t>
            </w:r>
          </w:p>
          <w:p w14:paraId="0BEAE60D">
            <w:pPr>
              <w:pStyle w:val="12"/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firstLine="400" w:firstLineChars="200"/>
              <w:textAlignment w:val="baseline"/>
              <w:rPr>
                <w:spacing w:val="1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  <w:lang w:eastAsia="zh-CN"/>
              </w:rPr>
              <w:t>监理人员的生活用品、交通工具、通讯、办公用品、监理用具、保险等由监理人自行解决，在投标报价时应考虑此费用。</w:t>
            </w:r>
          </w:p>
        </w:tc>
      </w:tr>
      <w:tr w14:paraId="363009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5000" w:type="pct"/>
            <w:gridSpan w:val="3"/>
          </w:tcPr>
          <w:p w14:paraId="2D62EB79">
            <w:pPr>
              <w:pStyle w:val="12"/>
              <w:spacing w:before="138" w:line="228" w:lineRule="auto"/>
              <w:ind w:left="122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spacing w:val="7"/>
                <w:kern w:val="0"/>
                <w:sz w:val="24"/>
                <w:szCs w:val="24"/>
              </w:rPr>
              <w:t>▲二、商务要求</w:t>
            </w:r>
          </w:p>
        </w:tc>
      </w:tr>
      <w:tr w14:paraId="3FB699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6" w:hRule="atLeast"/>
        </w:trPr>
        <w:tc>
          <w:tcPr>
            <w:tcW w:w="5000" w:type="pct"/>
            <w:gridSpan w:val="3"/>
          </w:tcPr>
          <w:p w14:paraId="46F7F5DA">
            <w:pPr>
              <w:widowControl/>
              <w:shd w:val="clear" w:color="auto" w:fill="FFFFFF"/>
              <w:spacing w:line="500" w:lineRule="exact"/>
              <w:jc w:val="left"/>
              <w:rPr>
                <w:rFonts w:cs="Times New Roman" w:asciiTheme="minorEastAsia" w:hAnsiTheme="minorEastAsia" w:eastAsiaTheme="minorEastAsia"/>
                <w:kern w:val="0"/>
                <w:sz w:val="20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0"/>
                <w:szCs w:val="21"/>
              </w:rPr>
              <w:t>一、合同签订期：自成交通知书发出之日起 30日内</w:t>
            </w:r>
          </w:p>
          <w:p w14:paraId="6E7EA196">
            <w:pPr>
              <w:widowControl/>
              <w:shd w:val="clear" w:color="auto" w:fill="FFFFFF"/>
              <w:spacing w:line="500" w:lineRule="exact"/>
              <w:jc w:val="left"/>
              <w:rPr>
                <w:rFonts w:cs="Times New Roman" w:asciiTheme="minorEastAsia" w:hAnsiTheme="minorEastAsia" w:eastAsiaTheme="minorEastAsia"/>
                <w:kern w:val="0"/>
                <w:sz w:val="20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0"/>
                <w:szCs w:val="21"/>
              </w:rPr>
              <w:t>二、</w:t>
            </w:r>
            <w:r>
              <w:rPr>
                <w:rFonts w:hint="eastAsia" w:cs="Times New Roman" w:asciiTheme="minorEastAsia" w:hAnsiTheme="minorEastAsia" w:eastAsiaTheme="minorEastAsia"/>
                <w:bCs/>
                <w:kern w:val="0"/>
                <w:sz w:val="20"/>
                <w:szCs w:val="21"/>
              </w:rPr>
              <w:t>提交服务成果时间：</w:t>
            </w:r>
            <w:r>
              <w:rPr>
                <w:rFonts w:hint="eastAsia" w:cs="Times New Roman" w:asciiTheme="minorEastAsia" w:hAnsiTheme="minorEastAsia" w:eastAsiaTheme="minorEastAsia"/>
                <w:kern w:val="0"/>
                <w:sz w:val="20"/>
                <w:szCs w:val="21"/>
              </w:rPr>
              <w:t xml:space="preserve">自合同签订之日起至项目竣工并通过最终验收之日止。      </w:t>
            </w:r>
          </w:p>
          <w:p w14:paraId="6B4835A6">
            <w:pPr>
              <w:widowControl/>
              <w:shd w:val="clear" w:color="auto" w:fill="FFFFFF"/>
              <w:spacing w:line="500" w:lineRule="exact"/>
              <w:jc w:val="left"/>
              <w:rPr>
                <w:rFonts w:cs="Times New Roman" w:asciiTheme="minorEastAsia" w:hAnsiTheme="minorEastAsia" w:eastAsiaTheme="minorEastAsia"/>
                <w:kern w:val="0"/>
                <w:sz w:val="20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0"/>
                <w:szCs w:val="21"/>
              </w:rPr>
              <w:t>三、</w:t>
            </w:r>
            <w:r>
              <w:rPr>
                <w:rFonts w:cs="Times New Roman" w:asciiTheme="minorEastAsia" w:hAnsiTheme="minorEastAsia" w:eastAsiaTheme="minorEastAsia"/>
                <w:kern w:val="0"/>
                <w:sz w:val="20"/>
                <w:szCs w:val="22"/>
                <w:highlight w:val="white"/>
              </w:rPr>
              <w:t>质量要求：合格</w:t>
            </w:r>
            <w:r>
              <w:rPr>
                <w:rFonts w:hint="eastAsia" w:cs="Times New Roman" w:asciiTheme="minorEastAsia" w:hAnsiTheme="minorEastAsia" w:eastAsiaTheme="minorEastAsia"/>
                <w:kern w:val="0"/>
                <w:sz w:val="20"/>
                <w:szCs w:val="21"/>
              </w:rPr>
              <w:t>。</w:t>
            </w:r>
          </w:p>
          <w:p w14:paraId="3C4987FB">
            <w:pPr>
              <w:widowControl/>
              <w:shd w:val="clear" w:color="auto" w:fill="FFFFFF"/>
              <w:spacing w:line="500" w:lineRule="exact"/>
              <w:jc w:val="left"/>
              <w:rPr>
                <w:rFonts w:cs="Times New Roman" w:asciiTheme="minorEastAsia" w:hAnsiTheme="minorEastAsia" w:eastAsiaTheme="minorEastAsia"/>
                <w:kern w:val="0"/>
                <w:sz w:val="20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0"/>
                <w:szCs w:val="21"/>
              </w:rPr>
              <w:t>四、服务期限：具体服务起止时间以合同约定日期为准。</w:t>
            </w:r>
          </w:p>
          <w:p w14:paraId="7CEE34F0">
            <w:pPr>
              <w:widowControl/>
              <w:shd w:val="clear" w:color="auto" w:fill="FFFFFF"/>
              <w:spacing w:line="500" w:lineRule="exact"/>
              <w:jc w:val="left"/>
              <w:rPr>
                <w:rFonts w:hint="eastAsia" w:cs="Times New Roman" w:asciiTheme="minorEastAsia" w:hAnsiTheme="minorEastAsia" w:eastAsiaTheme="minorEastAsia"/>
                <w:kern w:val="0"/>
                <w:sz w:val="20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0"/>
                <w:szCs w:val="21"/>
              </w:rPr>
              <w:t>五、服务地点：采购人指定地点为准</w:t>
            </w:r>
          </w:p>
          <w:p w14:paraId="369235AE">
            <w:pPr>
              <w:widowControl/>
              <w:shd w:val="clear" w:color="auto" w:fill="FFFFFF"/>
              <w:spacing w:line="500" w:lineRule="exact"/>
              <w:jc w:val="left"/>
              <w:rPr>
                <w:rFonts w:cs="Times New Roman" w:asciiTheme="minorEastAsia" w:hAnsiTheme="minorEastAsia" w:eastAsiaTheme="minorEastAsia"/>
                <w:kern w:val="0"/>
                <w:sz w:val="20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0"/>
                <w:szCs w:val="21"/>
              </w:rPr>
              <w:t>六、其他要求：</w:t>
            </w:r>
          </w:p>
          <w:p w14:paraId="21C35FF1">
            <w:pPr>
              <w:keepNext w:val="0"/>
              <w:keepLines w:val="0"/>
              <w:widowControl/>
              <w:suppressLineNumbers w:val="0"/>
              <w:ind w:firstLine="420" w:firstLineChars="200"/>
              <w:jc w:val="left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bookmarkStart w:id="1" w:name="_GoBack"/>
            <w:bookmarkEnd w:id="1"/>
            <w:r>
              <w:rPr>
                <w:rStyle w:val="8"/>
                <w:rFonts w:hint="eastAsia" w:ascii="Times New Roman" w:hAnsi="Times New Roman" w:eastAsia="宋体"/>
                <w:kern w:val="0"/>
                <w:szCs w:val="20"/>
              </w:rPr>
              <w:t>1、招标控制价或有效报价范围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：人民币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  <w:lang w:eastAsia="zh-CN"/>
              </w:rPr>
              <w:t>：捌万叁仟玖佰伍拾贰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元整（￥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83,952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元）。</w:t>
            </w:r>
          </w:p>
          <w:p w14:paraId="5E149210">
            <w:pPr>
              <w:spacing w:line="500" w:lineRule="exact"/>
              <w:ind w:firstLine="400" w:firstLineChars="200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2、报价必须含必要的保险费用和各项税金，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供应商应结合自身因素进行报价，但不得超出有效报价范围，否则报价无效，做否决投标处理。</w:t>
            </w:r>
          </w:p>
          <w:p w14:paraId="344AD0B9">
            <w:pPr>
              <w:spacing w:line="500" w:lineRule="exact"/>
              <w:ind w:firstLine="400" w:firstLineChars="20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七、付款方式：</w:t>
            </w:r>
            <w:r>
              <w:rPr>
                <w:rFonts w:hint="eastAsia" w:cs="Times New Roman" w:asciiTheme="minorEastAsia" w:hAnsiTheme="minorEastAsia" w:eastAsiaTheme="minorEastAsia"/>
                <w:kern w:val="0"/>
                <w:sz w:val="20"/>
                <w:szCs w:val="21"/>
              </w:rPr>
              <w:t>项目竣工并通过最终验收后一次性支付。</w:t>
            </w:r>
          </w:p>
        </w:tc>
      </w:tr>
    </w:tbl>
    <w:p w14:paraId="08A37DA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36B"/>
    <w:rsid w:val="0004025B"/>
    <w:rsid w:val="00100350"/>
    <w:rsid w:val="005C15D5"/>
    <w:rsid w:val="005E3FE9"/>
    <w:rsid w:val="006F3B00"/>
    <w:rsid w:val="007D636B"/>
    <w:rsid w:val="008B03AA"/>
    <w:rsid w:val="00AB56F5"/>
    <w:rsid w:val="00AC1B53"/>
    <w:rsid w:val="00BD41AF"/>
    <w:rsid w:val="00BD7515"/>
    <w:rsid w:val="00BE7D87"/>
    <w:rsid w:val="00DB1D0B"/>
    <w:rsid w:val="00E666C8"/>
    <w:rsid w:val="220473C9"/>
    <w:rsid w:val="26765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qFormat/>
    <w:uiPriority w:val="0"/>
    <w:pPr>
      <w:jc w:val="left"/>
    </w:pPr>
    <w:rPr>
      <w:rFonts w:ascii="Times New Roman" w:hAnsi="Times New Roman" w:eastAsia="宋体" w:cs="Times New Roman"/>
      <w:szCs w:val="24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annotation reference"/>
    <w:basedOn w:val="7"/>
    <w:qFormat/>
    <w:uiPriority w:val="0"/>
    <w:rPr>
      <w:rFonts w:cs="Times New Roman"/>
      <w:sz w:val="21"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autoRedefine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customStyle="1" w:styleId="12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eastAsia="en-US"/>
    </w:rPr>
  </w:style>
  <w:style w:type="table" w:customStyle="1" w:styleId="13">
    <w:name w:val="Table Normal"/>
    <w:basedOn w:val="5"/>
    <w:semiHidden/>
    <w:unhideWhenUsed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CellMar>
        <w:left w:w="0" w:type="dxa"/>
        <w:right w:w="0" w:type="dxa"/>
      </w:tblCellMar>
    </w:tblPr>
  </w:style>
  <w:style w:type="character" w:customStyle="1" w:styleId="14">
    <w:name w:val="批注文字 字符"/>
    <w:basedOn w:val="7"/>
    <w:link w:val="2"/>
    <w:qFormat/>
    <w:uiPriority w:val="0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607</Words>
  <Characters>622</Characters>
  <Lines>4</Lines>
  <Paragraphs>1</Paragraphs>
  <TotalTime>1</TotalTime>
  <ScaleCrop>false</ScaleCrop>
  <LinksUpToDate>false</LinksUpToDate>
  <CharactersWithSpaces>632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2024-11-15T02:38:00Z</dcterms:created>
  <dc:creator>user</dc:creator>
  <cp:lastModifiedBy>Administrator</cp:lastModifiedBy>
  <dcterms:modified xsi:type="dcterms:W3CDTF">2025-02-25T04:06:59Z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eyJoZGlkIjoiNmE4YWQ2NzRhMjljNWQ2MGNmYTJmNTZjMjkwZDE4NzkifQ==</vt:lpwstr>
  </property>
  <property fmtid="{D5CDD505-2E9C-101B-9397-08002B2CF9AE}" pid="3" name="KSOProductBuildVer">
    <vt:lpwstr>2052-12.1.0.20305</vt:lpwstr>
  </property>
  <property fmtid="{D5CDD505-2E9C-101B-9397-08002B2CF9AE}" pid="4" name="ICV">
    <vt:lpwstr>03AF31B2CCB44A699C3519B75EED3DB4_12</vt:lpwstr>
  </property>
</Properties>
</file>