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D180B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医疗设备清单：</w:t>
      </w:r>
    </w:p>
    <w:tbl>
      <w:tblPr>
        <w:tblStyle w:val="2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236"/>
        <w:gridCol w:w="1500"/>
        <w:gridCol w:w="1033"/>
        <w:gridCol w:w="2098"/>
      </w:tblGrid>
      <w:tr w14:paraId="5C31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F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</w:tr>
      <w:tr w14:paraId="0A58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B7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DR/CR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3D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用诊断X射线辐射源(胃肠机，C臂，牙片机等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D8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DSA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AA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数字心电图机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54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5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40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40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88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验光仪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AD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眼压计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22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X射线骨密度仪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50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医用磁共振成像系统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D8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(医用超声源)B超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CE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47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3A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呼吸机(含有创、无创、转运)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06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心脏除颤仪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CB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CA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注射泵（单）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3F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注射泵（双）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5A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BD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酶标分析仪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A4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恒温恒湿箱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E3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20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DE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0C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30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PCR仪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03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电解质分析仪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17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BB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水浴箱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15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B9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B3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冷藏冷冻箱、超低温箱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5C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灭菌器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02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可调移液器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ED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8道可调移液器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16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12道可调移液器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75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F8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机械温湿度计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0B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电子温湿度计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FC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体重秤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F4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3C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721A0D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2025-02-24T02:01:30Z</dcterms:created>
  <dc:creator>user</dc:creator>
  <cp:lastModifiedBy>福记</cp:lastModifiedBy>
  <dcterms:modified xsi:type="dcterms:W3CDTF">2025-02-24T02:25:46Z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eyJoZGlkIjoiZmFlMGEwZTQxM2M0ZmVmNjk0MTA2MjExYTY4YTFjMjUiLCJ1c2VySWQiOiI2ODUyMTk1ODMifQ==</vt:lpwstr>
  </property>
  <property fmtid="{D5CDD505-2E9C-101B-9397-08002B2CF9AE}" pid="4" name="ICV">
    <vt:lpwstr>E5F895E29DED4376AD397786D59390A1_12</vt:lpwstr>
  </property>
</Properties>
</file>