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A4CAA">
      <w:pPr>
        <w:spacing w:line="400" w:lineRule="exact"/>
        <w:ind w:firstLine="1084" w:firstLineChars="300"/>
        <w:jc w:val="left"/>
        <w:rPr>
          <w:rFonts w:hint="eastAsia" w:ascii="宋体" w:hAnsi="宋体" w:eastAsia="宋体" w:cs="宋体"/>
          <w:b/>
          <w:bCs/>
          <w:sz w:val="36"/>
          <w:szCs w:val="36"/>
        </w:rPr>
      </w:pPr>
      <w:bookmarkStart w:id="1" w:name="_GoBack"/>
      <w:bookmarkEnd w:id="1"/>
      <w:bookmarkStart w:id="0" w:name="OLE_LINK1"/>
      <w:r>
        <w:rPr>
          <w:rFonts w:hint="eastAsia" w:ascii="宋体" w:hAnsi="宋体" w:eastAsia="宋体" w:cs="宋体"/>
          <w:b/>
          <w:bCs/>
          <w:sz w:val="36"/>
          <w:szCs w:val="36"/>
        </w:rPr>
        <w:t>医用输液瓶（袋）回收服务项目需求</w:t>
      </w:r>
    </w:p>
    <w:p w14:paraId="21A3ADC4">
      <w:pPr>
        <w:spacing w:line="400" w:lineRule="exact"/>
        <w:ind w:firstLine="640" w:firstLineChars="200"/>
        <w:jc w:val="left"/>
        <w:rPr>
          <w:rFonts w:hint="eastAsia" w:ascii="仿宋" w:hAnsi="仿宋" w:eastAsia="仿宋" w:cs="仿宋"/>
          <w:sz w:val="32"/>
          <w:szCs w:val="32"/>
        </w:rPr>
      </w:pPr>
    </w:p>
    <w:p w14:paraId="6BE799D4">
      <w:pPr>
        <w:spacing w:line="400" w:lineRule="exact"/>
        <w:jc w:val="left"/>
        <w:rPr>
          <w:rFonts w:hint="eastAsia" w:ascii="仿宋" w:hAnsi="仿宋" w:eastAsia="仿宋" w:cs="仿宋"/>
          <w:sz w:val="32"/>
          <w:szCs w:val="32"/>
        </w:rPr>
      </w:pPr>
      <w:r>
        <w:rPr>
          <w:rFonts w:hint="eastAsia" w:ascii="仿宋" w:hAnsi="仿宋" w:eastAsia="仿宋" w:cs="仿宋"/>
          <w:sz w:val="32"/>
          <w:szCs w:val="32"/>
        </w:rPr>
        <w:t>说明：</w:t>
      </w:r>
    </w:p>
    <w:p w14:paraId="157B2467">
      <w:pPr>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1.为落实政府采购政策需满足的要求。</w:t>
      </w:r>
    </w:p>
    <w:p w14:paraId="4B6F635B">
      <w:pPr>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本招标文件所称中小企业必须符合《政府采购促进中小企业发展管理办法》（财库〔2020〕46号）的规定。</w:t>
      </w:r>
    </w:p>
    <w:p w14:paraId="7A16FAA5">
      <w:pPr>
        <w:spacing w:line="400" w:lineRule="exact"/>
        <w:ind w:firstLine="646" w:firstLineChars="202"/>
        <w:jc w:val="left"/>
        <w:rPr>
          <w:rFonts w:hint="eastAsia" w:ascii="仿宋" w:hAnsi="仿宋" w:eastAsia="仿宋" w:cs="仿宋"/>
          <w:sz w:val="32"/>
          <w:szCs w:val="32"/>
        </w:rPr>
      </w:pPr>
      <w:r>
        <w:rPr>
          <w:rFonts w:hint="eastAsia" w:ascii="仿宋" w:hAnsi="仿宋" w:eastAsia="仿宋" w:cs="仿宋"/>
          <w:sz w:val="32"/>
          <w:szCs w:val="32"/>
        </w:rPr>
        <w:t>2.“实质性要求”是指招标文件中已经指明不满足则投标无效的条款，或者不能负偏离的条款，或者采购需求中带“▲”的条款。</w:t>
      </w:r>
    </w:p>
    <w:p w14:paraId="5016851E">
      <w:pPr>
        <w:spacing w:line="400" w:lineRule="exact"/>
        <w:ind w:firstLine="646" w:firstLineChars="202"/>
        <w:jc w:val="left"/>
        <w:rPr>
          <w:rFonts w:hint="eastAsia" w:ascii="仿宋" w:hAnsi="仿宋" w:eastAsia="仿宋" w:cs="仿宋"/>
          <w:sz w:val="32"/>
          <w:szCs w:val="32"/>
        </w:rPr>
      </w:pPr>
      <w:r>
        <w:rPr>
          <w:rFonts w:hint="eastAsia" w:ascii="仿宋" w:hAnsi="仿宋" w:eastAsia="仿宋" w:cs="仿宋"/>
          <w:sz w:val="32"/>
          <w:szCs w:val="32"/>
        </w:rPr>
        <w:t>3.采购需求中出现的品牌、型号或者生产厂家仅起参考作用，不属于指定品牌、型号或者生产厂家的情形。投标人可参照或者选用其他相当的品牌、型号或者生产厂家替代。</w:t>
      </w:r>
    </w:p>
    <w:p w14:paraId="57154A97">
      <w:pPr>
        <w:spacing w:line="400" w:lineRule="exact"/>
        <w:ind w:firstLine="646" w:firstLineChars="202"/>
        <w:jc w:val="left"/>
        <w:rPr>
          <w:rStyle w:val="4"/>
          <w:rFonts w:hint="eastAsia" w:ascii="仿宋" w:hAnsi="仿宋" w:eastAsia="仿宋" w:cs="仿宋"/>
          <w:sz w:val="32"/>
          <w:szCs w:val="32"/>
        </w:rPr>
      </w:pPr>
      <w:r>
        <w:rPr>
          <w:rFonts w:hint="eastAsia" w:ascii="仿宋" w:hAnsi="仿宋" w:eastAsia="仿宋" w:cs="仿宋"/>
          <w:sz w:val="32"/>
          <w:szCs w:val="32"/>
        </w:rPr>
        <w:t>4.投标人应根据自身实际情况如实响应招标文件，对招标文件提出的要求和条件作出明确响应，</w:t>
      </w:r>
      <w:r>
        <w:rPr>
          <w:rFonts w:hint="eastAsia" w:ascii="仿宋" w:hAnsi="仿宋" w:eastAsia="仿宋" w:cs="仿宋"/>
          <w:b/>
          <w:bCs/>
          <w:sz w:val="32"/>
          <w:szCs w:val="32"/>
        </w:rPr>
        <w:t>否则将作无效响应处理</w:t>
      </w:r>
      <w:r>
        <w:rPr>
          <w:rFonts w:hint="eastAsia" w:ascii="仿宋" w:hAnsi="仿宋" w:eastAsia="仿宋" w:cs="仿宋"/>
          <w:sz w:val="32"/>
          <w:szCs w:val="32"/>
        </w:rPr>
        <w:t>。对于重要技术条款或技术参数应当在投标文件中提供技术支持资料，技术支持资料以招标文件中规定的形式为准，</w:t>
      </w:r>
      <w:r>
        <w:rPr>
          <w:rFonts w:hint="eastAsia" w:ascii="仿宋" w:hAnsi="仿宋" w:eastAsia="仿宋" w:cs="仿宋"/>
          <w:b/>
          <w:bCs/>
          <w:sz w:val="32"/>
          <w:szCs w:val="32"/>
        </w:rPr>
        <w:t>否则将视为无效技术支持资料</w:t>
      </w:r>
      <w:r>
        <w:rPr>
          <w:rFonts w:hint="eastAsia" w:ascii="仿宋" w:hAnsi="仿宋" w:eastAsia="仿宋" w:cs="仿宋"/>
          <w:sz w:val="32"/>
          <w:szCs w:val="32"/>
        </w:rPr>
        <w:t>。</w:t>
      </w:r>
    </w:p>
    <w:p w14:paraId="7BD275DF">
      <w:pPr>
        <w:spacing w:line="400" w:lineRule="exact"/>
        <w:ind w:firstLine="470" w:firstLineChars="147"/>
        <w:jc w:val="left"/>
        <w:rPr>
          <w:rFonts w:hint="eastAsia" w:ascii="仿宋" w:hAnsi="仿宋" w:eastAsia="仿宋" w:cs="仿宋"/>
          <w:color w:val="000000"/>
          <w:sz w:val="32"/>
          <w:szCs w:val="32"/>
        </w:rPr>
      </w:pPr>
      <w:r>
        <w:rPr>
          <w:rFonts w:hint="eastAsia" w:ascii="仿宋" w:hAnsi="仿宋" w:eastAsia="仿宋" w:cs="仿宋"/>
          <w:sz w:val="32"/>
          <w:szCs w:val="32"/>
        </w:rPr>
        <w:t>5.投标人必须自行为其投标产品侵犯他人的知识产权或者专利成果的行为承担相应法律责任。</w:t>
      </w:r>
    </w:p>
    <w:bookmarkEnd w:id="0"/>
    <w:p w14:paraId="06CDBE22">
      <w:pPr>
        <w:spacing w:line="400" w:lineRule="exact"/>
        <w:ind w:left="420" w:leftChars="200" w:firstLine="0" w:firstLineChars="0"/>
        <w:jc w:val="both"/>
        <w:rPr>
          <w:rFonts w:hint="eastAsia" w:ascii="仿宋" w:hAnsi="仿宋" w:eastAsia="仿宋" w:cs="仿宋"/>
          <w:sz w:val="32"/>
          <w:szCs w:val="32"/>
          <w:lang w:eastAsia="zh-CN"/>
        </w:rPr>
      </w:pPr>
    </w:p>
    <w:p w14:paraId="718C43E4">
      <w:pPr>
        <w:spacing w:line="400" w:lineRule="exact"/>
        <w:jc w:val="both"/>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供应商资格要求：</w:t>
      </w:r>
      <w:r>
        <w:rPr>
          <w:rFonts w:hint="eastAsia" w:ascii="仿宋" w:hAnsi="仿宋" w:eastAsia="仿宋" w:cs="仿宋"/>
          <w:sz w:val="32"/>
          <w:szCs w:val="32"/>
        </w:rPr>
        <w:br w:type="textWrapping"/>
      </w:r>
      <w:r>
        <w:rPr>
          <w:rFonts w:hint="eastAsia" w:ascii="仿宋" w:hAnsi="仿宋" w:eastAsia="仿宋" w:cs="仿宋"/>
          <w:sz w:val="32"/>
          <w:szCs w:val="32"/>
        </w:rPr>
        <w:t>1.满足《中华人民共和国政府采购法》第二十二条规定；</w:t>
      </w:r>
    </w:p>
    <w:p w14:paraId="5220B52C">
      <w:pPr>
        <w:spacing w:line="40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color w:val="000000"/>
          <w:kern w:val="0"/>
          <w:sz w:val="32"/>
          <w:szCs w:val="32"/>
        </w:rPr>
        <w:t>本项目的特定资格要求</w:t>
      </w:r>
    </w:p>
    <w:p w14:paraId="06352E4B">
      <w:pPr>
        <w:spacing w:line="400" w:lineRule="exact"/>
        <w:ind w:firstLine="646" w:firstLineChars="202"/>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rPr>
        <w:t>根据国家卫生健康委办公厅等七部门《关于开展医疗机构废弃物专项整治工作的通知》(国卫办医函(2020)389号)、国家卫生健康委员会等10部门《关于印发医疗机构废弃物综合治理工作方案的通知》(国卫医发(2020)3号)，报名公司需进入广西商务厅公布的医疗机构可回收物中废塑料回收企业名单中，并提供环保审批、排污许可证等相关资质证明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近三年内经营活动中没有重大违法、违规记录和不良信用记录的企业。</w:t>
      </w:r>
    </w:p>
    <w:p w14:paraId="38DE91AA">
      <w:pPr>
        <w:spacing w:line="400" w:lineRule="exact"/>
        <w:ind w:firstLine="646" w:firstLineChars="202"/>
        <w:jc w:val="left"/>
        <w:rPr>
          <w:rFonts w:hint="eastAsia" w:ascii="仿宋" w:hAnsi="仿宋" w:eastAsia="仿宋" w:cs="仿宋"/>
          <w:sz w:val="32"/>
          <w:szCs w:val="32"/>
          <w:lang w:eastAsia="zh-CN"/>
        </w:rPr>
      </w:pPr>
      <w:r>
        <w:rPr>
          <w:rFonts w:hint="eastAsia" w:ascii="仿宋" w:hAnsi="仿宋" w:eastAsia="仿宋" w:cs="仿宋"/>
          <w:sz w:val="32"/>
          <w:szCs w:val="32"/>
        </w:rPr>
        <w:br w:type="textWrapping"/>
      </w:r>
      <w:r>
        <w:rPr>
          <w:rFonts w:hint="eastAsia" w:ascii="仿宋" w:hAnsi="仿宋" w:eastAsia="仿宋" w:cs="仿宋"/>
          <w:sz w:val="32"/>
          <w:szCs w:val="32"/>
          <w:lang w:eastAsia="zh-CN"/>
        </w:rPr>
        <w:t>二</w:t>
      </w:r>
      <w:r>
        <w:rPr>
          <w:rFonts w:hint="eastAsia" w:ascii="仿宋" w:hAnsi="仿宋" w:eastAsia="仿宋" w:cs="仿宋"/>
          <w:sz w:val="32"/>
          <w:szCs w:val="32"/>
        </w:rPr>
        <w:t>、服务</w:t>
      </w:r>
      <w:r>
        <w:rPr>
          <w:rFonts w:hint="eastAsia" w:ascii="仿宋" w:hAnsi="仿宋" w:eastAsia="仿宋" w:cs="仿宋"/>
          <w:sz w:val="32"/>
          <w:szCs w:val="32"/>
          <w:lang w:eastAsia="zh-CN"/>
        </w:rPr>
        <w:t>需求</w:t>
      </w:r>
    </w:p>
    <w:p w14:paraId="7765B708">
      <w:pPr>
        <w:numPr>
          <w:ilvl w:val="0"/>
          <w:numId w:val="1"/>
        </w:numPr>
        <w:spacing w:line="400" w:lineRule="exact"/>
        <w:ind w:left="846" w:leftChars="0" w:hanging="846" w:firstLineChars="0"/>
        <w:jc w:val="both"/>
        <w:rPr>
          <w:rFonts w:hint="eastAsia" w:ascii="仿宋" w:hAnsi="仿宋" w:eastAsia="仿宋" w:cs="仿宋"/>
          <w:sz w:val="32"/>
          <w:szCs w:val="32"/>
        </w:rPr>
      </w:pPr>
      <w:r>
        <w:rPr>
          <w:rFonts w:hint="eastAsia" w:ascii="仿宋" w:hAnsi="仿宋" w:eastAsia="仿宋" w:cs="仿宋"/>
          <w:sz w:val="32"/>
          <w:szCs w:val="32"/>
          <w:lang w:eastAsia="zh-CN"/>
        </w:rPr>
        <w:t>服务范围：</w:t>
      </w:r>
    </w:p>
    <w:p w14:paraId="5AE64654">
      <w:pPr>
        <w:numPr>
          <w:ilvl w:val="0"/>
          <w:numId w:val="0"/>
        </w:numPr>
        <w:spacing w:line="40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分类收集、回收</w:t>
      </w:r>
      <w:r>
        <w:rPr>
          <w:rFonts w:hint="eastAsia" w:ascii="仿宋" w:hAnsi="仿宋" w:eastAsia="仿宋" w:cs="仿宋"/>
          <w:sz w:val="32"/>
          <w:szCs w:val="32"/>
          <w:lang w:eastAsia="zh-CN"/>
        </w:rPr>
        <w:t>、处置</w:t>
      </w:r>
      <w:r>
        <w:rPr>
          <w:rFonts w:hint="eastAsia" w:ascii="仿宋" w:hAnsi="仿宋" w:eastAsia="仿宋" w:cs="仿宋"/>
          <w:sz w:val="32"/>
          <w:szCs w:val="32"/>
        </w:rPr>
        <w:t>医院一次性医用塑料输液瓶（袋）、塑料透析桶等药物类塑料包装物，</w:t>
      </w:r>
      <w:r>
        <w:rPr>
          <w:rFonts w:hint="eastAsia" w:ascii="仿宋" w:hAnsi="仿宋" w:eastAsia="仿宋" w:cs="仿宋"/>
          <w:sz w:val="32"/>
          <w:szCs w:val="32"/>
          <w:lang w:eastAsia="zh-CN"/>
        </w:rPr>
        <w:t>约</w:t>
      </w:r>
      <w:r>
        <w:rPr>
          <w:rFonts w:hint="eastAsia" w:ascii="仿宋" w:hAnsi="仿宋" w:eastAsia="仿宋" w:cs="仿宋"/>
          <w:sz w:val="32"/>
          <w:szCs w:val="32"/>
          <w:lang w:val="en-US" w:eastAsia="zh-CN"/>
        </w:rPr>
        <w:t>15</w:t>
      </w:r>
      <w:r>
        <w:rPr>
          <w:rFonts w:hint="eastAsia" w:ascii="仿宋" w:hAnsi="仿宋" w:eastAsia="仿宋" w:cs="仿宋"/>
          <w:sz w:val="32"/>
          <w:szCs w:val="32"/>
        </w:rPr>
        <w:t>吨</w:t>
      </w:r>
      <w:r>
        <w:rPr>
          <w:rFonts w:hint="eastAsia" w:ascii="仿宋" w:hAnsi="仿宋" w:eastAsia="仿宋" w:cs="仿宋"/>
          <w:sz w:val="32"/>
          <w:szCs w:val="32"/>
          <w:lang w:val="en-US" w:eastAsia="zh-CN"/>
        </w:rPr>
        <w:t>/年</w:t>
      </w:r>
      <w:r>
        <w:rPr>
          <w:rFonts w:hint="eastAsia" w:ascii="仿宋" w:hAnsi="仿宋" w:eastAsia="仿宋" w:cs="仿宋"/>
          <w:sz w:val="32"/>
          <w:szCs w:val="32"/>
        </w:rPr>
        <w:t>。</w:t>
      </w:r>
    </w:p>
    <w:p w14:paraId="22AE23AB">
      <w:pPr>
        <w:numPr>
          <w:ilvl w:val="0"/>
          <w:numId w:val="0"/>
        </w:numPr>
        <w:spacing w:line="400" w:lineRule="exact"/>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回收处置医用玻璃输液瓶。按实际产生量清运处置。</w:t>
      </w:r>
      <w:r>
        <w:rPr>
          <w:rFonts w:hint="eastAsia" w:ascii="仿宋" w:hAnsi="仿宋" w:eastAsia="仿宋" w:cs="仿宋"/>
          <w:sz w:val="32"/>
          <w:szCs w:val="32"/>
        </w:rPr>
        <w:br w:type="textWrapping"/>
      </w: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、服务内容</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1、采购人负责组织本单位相关科室将使用后的一次性医用塑料输液瓶（袋）以及塑料透析桶等药物类塑料包装物进行分类收集，中标供应商根据</w:t>
      </w:r>
      <w:r>
        <w:rPr>
          <w:rFonts w:hint="eastAsia" w:ascii="仿宋" w:hAnsi="仿宋" w:eastAsia="仿宋" w:cs="仿宋"/>
          <w:sz w:val="32"/>
          <w:szCs w:val="32"/>
          <w:lang w:eastAsia="zh-CN"/>
        </w:rPr>
        <w:t>采购人</w:t>
      </w:r>
      <w:r>
        <w:rPr>
          <w:rFonts w:hint="eastAsia" w:ascii="仿宋" w:hAnsi="仿宋" w:eastAsia="仿宋" w:cs="仿宋"/>
          <w:sz w:val="32"/>
          <w:szCs w:val="32"/>
        </w:rPr>
        <w:t>要求负责组织人员将其搬运到集中存放暂存间堆放管理</w:t>
      </w:r>
      <w:r>
        <w:rPr>
          <w:rFonts w:hint="eastAsia" w:ascii="仿宋" w:hAnsi="仿宋" w:eastAsia="仿宋" w:cs="仿宋"/>
          <w:sz w:val="32"/>
          <w:szCs w:val="32"/>
          <w:lang w:eastAsia="zh-CN"/>
        </w:rPr>
        <w:t>。</w:t>
      </w:r>
      <w:r>
        <w:rPr>
          <w:rFonts w:hint="eastAsia" w:ascii="仿宋" w:hAnsi="仿宋" w:eastAsia="仿宋" w:cs="仿宋"/>
          <w:color w:val="FF0000"/>
          <w:sz w:val="32"/>
          <w:szCs w:val="32"/>
        </w:rPr>
        <w:t>每袋无水干净按5</w:t>
      </w:r>
      <w:r>
        <w:rPr>
          <w:rFonts w:hint="eastAsia" w:ascii="仿宋" w:hAnsi="仿宋" w:eastAsia="仿宋" w:cs="仿宋"/>
          <w:color w:val="FF0000"/>
          <w:sz w:val="32"/>
          <w:szCs w:val="32"/>
          <w:lang w:val="en-US" w:eastAsia="zh-CN"/>
        </w:rPr>
        <w:t>公</w:t>
      </w:r>
      <w:r>
        <w:rPr>
          <w:rFonts w:hint="eastAsia" w:ascii="仿宋" w:hAnsi="仿宋" w:eastAsia="仿宋" w:cs="仿宋"/>
          <w:color w:val="FF0000"/>
          <w:sz w:val="32"/>
          <w:szCs w:val="32"/>
        </w:rPr>
        <w:t>斤计算，袋子规格130cm×80cm），满包装袋</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2、经双方人员核对数量、签字确认后，中标供应商方可将货物转运</w:t>
      </w:r>
      <w:r>
        <w:rPr>
          <w:rFonts w:hint="eastAsia" w:ascii="仿宋" w:hAnsi="仿宋" w:eastAsia="仿宋" w:cs="仿宋"/>
          <w:sz w:val="32"/>
          <w:szCs w:val="32"/>
          <w:lang w:eastAsia="zh-CN"/>
        </w:rPr>
        <w:t>。</w:t>
      </w:r>
    </w:p>
    <w:p w14:paraId="4C02777F">
      <w:pPr>
        <w:numPr>
          <w:ilvl w:val="0"/>
          <w:numId w:val="0"/>
        </w:numPr>
        <w:spacing w:line="400" w:lineRule="exact"/>
        <w:ind w:firstLine="320" w:firstLineChars="100"/>
        <w:jc w:val="left"/>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、中标供应商必须按照相关卫生法规对医院使用后的一次性医用塑料输液瓶（袋）集中运输、处理，进行无害化处理。保证可回收医疗废物的可追溯</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4、中标供应商免费提供回收包装袋（包装袋规格等是否有要求）给采购人，中标供应商根据采购方要求并按实际情况定期及时清运输液瓶，包装好的输液瓶不能露天存放。</w:t>
      </w:r>
      <w:r>
        <w:rPr>
          <w:rFonts w:hint="eastAsia" w:ascii="仿宋" w:hAnsi="仿宋" w:eastAsia="仿宋" w:cs="仿宋"/>
          <w:color w:val="FF0000"/>
          <w:sz w:val="32"/>
          <w:szCs w:val="32"/>
        </w:rPr>
        <w:t>包装袋由</w:t>
      </w:r>
      <w:r>
        <w:rPr>
          <w:rFonts w:hint="eastAsia" w:ascii="仿宋" w:hAnsi="仿宋" w:eastAsia="仿宋" w:cs="仿宋"/>
          <w:sz w:val="32"/>
          <w:szCs w:val="32"/>
        </w:rPr>
        <w:t>中标供应商</w:t>
      </w:r>
      <w:r>
        <w:rPr>
          <w:rFonts w:hint="eastAsia" w:ascii="仿宋" w:hAnsi="仿宋" w:eastAsia="仿宋" w:cs="仿宋"/>
          <w:color w:val="FF0000"/>
          <w:sz w:val="32"/>
          <w:szCs w:val="32"/>
        </w:rPr>
        <w:t>免费提供（90cm×60cm）</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w:t>
      </w:r>
      <w:r>
        <w:rPr>
          <w:rFonts w:hint="eastAsia" w:ascii="仿宋" w:hAnsi="仿宋" w:eastAsia="仿宋" w:cs="仿宋"/>
          <w:sz w:val="32"/>
          <w:szCs w:val="32"/>
          <w:lang w:eastAsia="zh-CN"/>
        </w:rPr>
        <w:t>采购方</w:t>
      </w:r>
      <w:r>
        <w:rPr>
          <w:rFonts w:hint="eastAsia" w:ascii="仿宋" w:hAnsi="仿宋" w:eastAsia="仿宋" w:cs="仿宋"/>
          <w:sz w:val="32"/>
          <w:szCs w:val="32"/>
        </w:rPr>
        <w:t>向</w:t>
      </w:r>
      <w:r>
        <w:rPr>
          <w:rFonts w:hint="eastAsia" w:ascii="仿宋" w:hAnsi="仿宋" w:eastAsia="仿宋" w:cs="仿宋"/>
          <w:sz w:val="32"/>
          <w:szCs w:val="32"/>
          <w:lang w:eastAsia="zh-CN"/>
        </w:rPr>
        <w:t>中标供应商</w:t>
      </w:r>
      <w:r>
        <w:rPr>
          <w:rFonts w:hint="eastAsia" w:ascii="仿宋" w:hAnsi="仿宋" w:eastAsia="仿宋" w:cs="仿宋"/>
          <w:sz w:val="32"/>
          <w:szCs w:val="32"/>
        </w:rPr>
        <w:t>回收的时间根据</w:t>
      </w:r>
      <w:r>
        <w:rPr>
          <w:rFonts w:hint="eastAsia" w:ascii="仿宋" w:hAnsi="仿宋" w:eastAsia="仿宋" w:cs="仿宋"/>
          <w:sz w:val="32"/>
          <w:szCs w:val="32"/>
          <w:lang w:val="en-US" w:eastAsia="zh-CN"/>
        </w:rPr>
        <w:t>采购方中标供应商</w:t>
      </w:r>
      <w:r>
        <w:rPr>
          <w:rFonts w:hint="eastAsia" w:ascii="仿宋" w:hAnsi="仿宋" w:eastAsia="仿宋" w:cs="仿宋"/>
          <w:sz w:val="32"/>
          <w:szCs w:val="32"/>
        </w:rPr>
        <w:t>双方实际情况商定为：</w:t>
      </w:r>
      <w:r>
        <w:rPr>
          <w:rFonts w:hint="eastAsia" w:ascii="仿宋" w:hAnsi="仿宋" w:eastAsia="仿宋" w:cs="仿宋"/>
          <w:sz w:val="32"/>
          <w:szCs w:val="32"/>
          <w:u w:val="single"/>
        </w:rPr>
        <w:t>电话通知</w:t>
      </w:r>
      <w:r>
        <w:rPr>
          <w:rFonts w:hint="eastAsia" w:ascii="仿宋" w:hAnsi="仿宋" w:eastAsia="仿宋" w:cs="仿宋"/>
          <w:sz w:val="32"/>
          <w:szCs w:val="32"/>
        </w:rPr>
        <w:t>。在</w:t>
      </w:r>
      <w:r>
        <w:rPr>
          <w:rFonts w:hint="eastAsia" w:ascii="仿宋" w:hAnsi="仿宋" w:eastAsia="仿宋" w:cs="仿宋"/>
          <w:sz w:val="32"/>
          <w:szCs w:val="32"/>
          <w:lang w:eastAsia="zh-CN"/>
        </w:rPr>
        <w:t>中标供应商</w:t>
      </w:r>
      <w:r>
        <w:rPr>
          <w:rFonts w:hint="eastAsia" w:ascii="仿宋" w:hAnsi="仿宋" w:eastAsia="仿宋" w:cs="仿宋"/>
          <w:sz w:val="32"/>
          <w:szCs w:val="32"/>
        </w:rPr>
        <w:t>收到</w:t>
      </w:r>
      <w:r>
        <w:rPr>
          <w:rFonts w:hint="eastAsia" w:ascii="仿宋" w:hAnsi="仿宋" w:eastAsia="仿宋" w:cs="仿宋"/>
          <w:sz w:val="32"/>
          <w:szCs w:val="32"/>
          <w:lang w:eastAsia="zh-CN"/>
        </w:rPr>
        <w:t>采购方</w:t>
      </w:r>
      <w:r>
        <w:rPr>
          <w:rFonts w:hint="eastAsia" w:ascii="仿宋" w:hAnsi="仿宋" w:eastAsia="仿宋" w:cs="仿宋"/>
          <w:sz w:val="32"/>
          <w:szCs w:val="32"/>
        </w:rPr>
        <w:t>电话通知后</w:t>
      </w:r>
      <w:r>
        <w:rPr>
          <w:rFonts w:hint="eastAsia" w:ascii="仿宋" w:hAnsi="仿宋" w:eastAsia="仿宋" w:cs="仿宋"/>
          <w:sz w:val="32"/>
          <w:szCs w:val="32"/>
          <w:lang w:val="en-US" w:eastAsia="zh-CN"/>
        </w:rPr>
        <w:t>两</w:t>
      </w:r>
      <w:r>
        <w:rPr>
          <w:rFonts w:hint="eastAsia" w:ascii="仿宋" w:hAnsi="仿宋" w:eastAsia="仿宋" w:cs="仿宋"/>
          <w:sz w:val="32"/>
          <w:szCs w:val="32"/>
        </w:rPr>
        <w:t>个自然日内完成回收清运。</w:t>
      </w:r>
      <w:r>
        <w:rPr>
          <w:rFonts w:hint="eastAsia" w:ascii="仿宋" w:hAnsi="仿宋" w:eastAsia="仿宋" w:cs="仿宋"/>
          <w:color w:val="FF0000"/>
          <w:sz w:val="32"/>
          <w:szCs w:val="32"/>
        </w:rPr>
        <w:t>如不能及时清运，每</w:t>
      </w:r>
      <w:r>
        <w:rPr>
          <w:rFonts w:hint="eastAsia" w:ascii="仿宋" w:hAnsi="仿宋" w:eastAsia="仿宋" w:cs="仿宋"/>
          <w:color w:val="FF0000"/>
          <w:sz w:val="32"/>
          <w:szCs w:val="32"/>
          <w:lang w:eastAsia="zh-CN"/>
        </w:rPr>
        <w:t>逾期清运一天扣除质保金</w:t>
      </w:r>
      <w:r>
        <w:rPr>
          <w:rFonts w:hint="eastAsia" w:ascii="仿宋" w:hAnsi="仿宋" w:eastAsia="仿宋" w:cs="仿宋"/>
          <w:color w:val="FF0000"/>
          <w:sz w:val="32"/>
          <w:szCs w:val="32"/>
        </w:rPr>
        <w:t>50元。</w:t>
      </w:r>
      <w:r>
        <w:rPr>
          <w:rFonts w:hint="eastAsia" w:ascii="仿宋" w:hAnsi="仿宋" w:eastAsia="仿宋" w:cs="仿宋"/>
          <w:color w:val="FF0000"/>
          <w:sz w:val="32"/>
          <w:szCs w:val="32"/>
          <w:lang w:eastAsia="zh-CN"/>
        </w:rPr>
        <w:t>累计</w:t>
      </w:r>
      <w:r>
        <w:rPr>
          <w:rFonts w:hint="eastAsia" w:ascii="仿宋" w:hAnsi="仿宋" w:eastAsia="仿宋" w:cs="仿宋"/>
          <w:color w:val="FF0000"/>
          <w:sz w:val="32"/>
          <w:szCs w:val="32"/>
          <w:lang w:val="en-US" w:eastAsia="zh-CN"/>
        </w:rPr>
        <w:t>5次逾期清运的，采购人有权免责解除服务合同。</w:t>
      </w:r>
    </w:p>
    <w:p w14:paraId="2B6A8036">
      <w:pPr>
        <w:numPr>
          <w:ilvl w:val="0"/>
          <w:numId w:val="0"/>
        </w:numPr>
        <w:spacing w:line="400" w:lineRule="exact"/>
        <w:ind w:firstLine="320" w:firstLineChars="100"/>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6、考核主要指标：清运及时性、款项支付及时性、是否因清运质量达到标受到临床科室或上级相关管理部门投诉等。</w:t>
      </w:r>
    </w:p>
    <w:p w14:paraId="7ABEAB41">
      <w:pPr>
        <w:keepNext w:val="0"/>
        <w:keepLines w:val="0"/>
        <w:widowControl w:val="0"/>
        <w:numPr>
          <w:ilvl w:val="0"/>
          <w:numId w:val="2"/>
        </w:numPr>
        <w:suppressLineNumbers w:val="0"/>
        <w:spacing w:before="0" w:beforeAutospacing="0" w:after="0" w:afterAutospacing="0" w:line="540" w:lineRule="exact"/>
        <w:ind w:left="0" w:right="0"/>
        <w:jc w:val="both"/>
        <w:rPr>
          <w:rFonts w:hint="eastAsia" w:ascii="仿宋" w:hAnsi="仿宋" w:eastAsia="仿宋" w:cs="仿宋"/>
          <w:sz w:val="32"/>
          <w:szCs w:val="32"/>
        </w:rPr>
      </w:pPr>
      <w:r>
        <w:rPr>
          <w:rFonts w:hint="eastAsia" w:ascii="仿宋" w:hAnsi="仿宋" w:eastAsia="仿宋" w:cs="仿宋"/>
          <w:sz w:val="32"/>
          <w:szCs w:val="32"/>
        </w:rPr>
        <w:t>商务要求：</w:t>
      </w:r>
      <w:r>
        <w:rPr>
          <w:rFonts w:hint="eastAsia" w:ascii="仿宋" w:hAnsi="仿宋" w:eastAsia="仿宋" w:cs="仿宋"/>
          <w:sz w:val="32"/>
          <w:szCs w:val="32"/>
        </w:rPr>
        <w:br w:type="textWrapping"/>
      </w:r>
      <w:r>
        <w:rPr>
          <w:rFonts w:hint="eastAsia" w:ascii="仿宋" w:hAnsi="仿宋" w:eastAsia="仿宋" w:cs="仿宋"/>
          <w:sz w:val="32"/>
          <w:szCs w:val="32"/>
        </w:rPr>
        <w:t>1、</w:t>
      </w:r>
      <w:r>
        <w:rPr>
          <w:rFonts w:hint="default" w:ascii="仿宋" w:hAnsi="仿宋" w:eastAsia="仿宋" w:cs="仿宋"/>
          <w:color w:val="FF0000"/>
          <w:sz w:val="32"/>
          <w:szCs w:val="32"/>
        </w:rPr>
        <w:t>回收价格</w:t>
      </w:r>
      <w:r>
        <w:rPr>
          <w:rFonts w:hint="default" w:ascii="仿宋" w:hAnsi="仿宋" w:eastAsia="仿宋" w:cs="仿宋"/>
          <w:color w:val="FF0000"/>
          <w:sz w:val="32"/>
          <w:szCs w:val="32"/>
          <w:lang w:val="en-US" w:eastAsia="zh-CN"/>
        </w:rPr>
        <w:t>报价时必须考虑以下部分，包括但不限于</w:t>
      </w:r>
      <w:r>
        <w:rPr>
          <w:rFonts w:hint="eastAsia" w:ascii="仿宋" w:hAnsi="仿宋" w:eastAsia="仿宋" w:cs="仿宋"/>
          <w:color w:val="FF0000"/>
          <w:sz w:val="32"/>
          <w:szCs w:val="32"/>
          <w:lang w:eastAsia="zh-CN"/>
        </w:rPr>
        <w:t>中标供应商</w:t>
      </w:r>
      <w:r>
        <w:rPr>
          <w:rFonts w:hint="default" w:ascii="仿宋" w:hAnsi="仿宋" w:eastAsia="仿宋" w:cs="仿宋"/>
          <w:color w:val="FF0000"/>
          <w:sz w:val="32"/>
          <w:szCs w:val="32"/>
          <w:lang w:eastAsia="zh-CN"/>
        </w:rPr>
        <w:t>负责的以下费用</w:t>
      </w:r>
      <w:r>
        <w:rPr>
          <w:rFonts w:hint="default" w:ascii="仿宋" w:hAnsi="仿宋" w:eastAsia="仿宋" w:cs="仿宋"/>
          <w:color w:val="FF0000"/>
          <w:sz w:val="32"/>
          <w:szCs w:val="32"/>
          <w:lang w:val="en-US" w:eastAsia="zh-CN"/>
        </w:rPr>
        <w:t>：</w:t>
      </w:r>
      <w:r>
        <w:rPr>
          <w:rFonts w:hint="default" w:ascii="仿宋" w:hAnsi="仿宋" w:eastAsia="仿宋" w:cs="仿宋"/>
          <w:color w:val="FF0000"/>
          <w:sz w:val="32"/>
          <w:szCs w:val="32"/>
          <w:lang w:eastAsia="zh-CN"/>
        </w:rPr>
        <w:t>处置费用</w:t>
      </w:r>
      <w:r>
        <w:rPr>
          <w:rFonts w:hint="default" w:ascii="仿宋" w:hAnsi="仿宋" w:eastAsia="仿宋" w:cs="仿宋"/>
          <w:color w:val="FF0000"/>
          <w:sz w:val="32"/>
          <w:szCs w:val="32"/>
          <w:lang w:val="en-US" w:eastAsia="zh-CN"/>
        </w:rPr>
        <w:t>、服务人员费用（含工资、社保费、劳保、意外伤害保险、福利等）、办公费用（含通讯费、办公用品、培训费、维修费等）、管理费、利润、税费等完成合同所需的一切本身和不可或缺的所有开支、政策性文件规定的合同包含的所有风险、责任等各项全部费用的总和。</w:t>
      </w:r>
      <w:r>
        <w:rPr>
          <w:rFonts w:hint="eastAsia" w:ascii="仿宋" w:hAnsi="仿宋" w:eastAsia="仿宋" w:cs="仿宋"/>
          <w:color w:val="FF0000"/>
          <w:sz w:val="32"/>
          <w:szCs w:val="32"/>
        </w:rPr>
        <w:t>回收价格</w:t>
      </w:r>
      <w:r>
        <w:rPr>
          <w:rFonts w:hint="default" w:ascii="仿宋" w:hAnsi="仿宋" w:eastAsia="仿宋" w:cs="仿宋"/>
          <w:color w:val="FF0000"/>
          <w:sz w:val="32"/>
          <w:szCs w:val="32"/>
        </w:rPr>
        <w:t>为采购人纯收费用。</w:t>
      </w:r>
    </w:p>
    <w:p w14:paraId="6E68FDCC">
      <w:pPr>
        <w:numPr>
          <w:ilvl w:val="0"/>
          <w:numId w:val="0"/>
        </w:numPr>
        <w:spacing w:line="540" w:lineRule="exact"/>
        <w:rPr>
          <w:rFonts w:hint="eastAsia" w:ascii="仿宋" w:hAnsi="仿宋" w:eastAsia="仿宋" w:cs="仿宋"/>
          <w:sz w:val="32"/>
          <w:szCs w:val="32"/>
        </w:rPr>
      </w:pPr>
      <w:r>
        <w:rPr>
          <w:rFonts w:hint="default" w:ascii="仿宋" w:hAnsi="仿宋" w:eastAsia="仿宋" w:cs="仿宋"/>
          <w:sz w:val="32"/>
          <w:szCs w:val="32"/>
        </w:rPr>
        <w:t>2、</w:t>
      </w:r>
      <w:r>
        <w:rPr>
          <w:rFonts w:hint="eastAsia" w:ascii="仿宋" w:hAnsi="仿宋" w:eastAsia="仿宋" w:cs="仿宋"/>
          <w:sz w:val="32"/>
          <w:szCs w:val="32"/>
        </w:rPr>
        <w:t>结算方式：每季度结算一次，</w:t>
      </w:r>
      <w:r>
        <w:rPr>
          <w:rFonts w:hint="eastAsia" w:ascii="仿宋" w:hAnsi="仿宋" w:eastAsia="仿宋" w:cs="仿宋"/>
          <w:sz w:val="32"/>
          <w:szCs w:val="32"/>
          <w:lang w:eastAsia="zh-CN"/>
        </w:rPr>
        <w:t>本季度第一个月</w:t>
      </w:r>
      <w:r>
        <w:rPr>
          <w:rFonts w:hint="eastAsia" w:ascii="仿宋" w:hAnsi="仿宋" w:eastAsia="仿宋" w:cs="仿宋"/>
          <w:sz w:val="32"/>
          <w:szCs w:val="32"/>
          <w:lang w:val="en-US" w:eastAsia="zh-CN"/>
        </w:rPr>
        <w:t>20日前完成上一季度费用结算。</w:t>
      </w:r>
      <w:r>
        <w:rPr>
          <w:rFonts w:hint="eastAsia" w:ascii="仿宋" w:hAnsi="仿宋" w:eastAsia="仿宋" w:cs="仿宋"/>
          <w:sz w:val="32"/>
          <w:szCs w:val="32"/>
        </w:rPr>
        <w:t>双方商谈好一次性塑料输液瓶（袋）</w:t>
      </w:r>
      <w:r>
        <w:rPr>
          <w:rFonts w:hint="eastAsia" w:ascii="仿宋" w:hAnsi="仿宋" w:eastAsia="仿宋" w:cs="仿宋"/>
          <w:color w:val="FF0000"/>
          <w:sz w:val="32"/>
          <w:szCs w:val="32"/>
        </w:rPr>
        <w:t>回收价格</w:t>
      </w:r>
      <w:r>
        <w:rPr>
          <w:rFonts w:hint="eastAsia" w:ascii="仿宋" w:hAnsi="仿宋" w:eastAsia="仿宋" w:cs="仿宋"/>
          <w:color w:val="FF0000"/>
          <w:sz w:val="32"/>
          <w:szCs w:val="32"/>
          <w:lang w:val="en-US" w:eastAsia="zh-CN"/>
        </w:rPr>
        <w:t>按</w:t>
      </w:r>
      <w:r>
        <w:rPr>
          <w:rFonts w:ascii="宋体" w:hAnsi="宋体" w:eastAsia="宋体" w:cs="宋体"/>
          <w:color w:val="FF0000"/>
          <w:sz w:val="24"/>
          <w:szCs w:val="24"/>
        </w:rPr>
        <w:t>≥</w:t>
      </w:r>
      <w:r>
        <w:rPr>
          <w:rFonts w:hint="eastAsia" w:ascii="仿宋" w:hAnsi="仿宋" w:eastAsia="仿宋" w:cs="仿宋"/>
          <w:color w:val="FF0000"/>
          <w:sz w:val="32"/>
          <w:szCs w:val="32"/>
        </w:rPr>
        <w:t>7.5元/袋</w:t>
      </w:r>
      <w:r>
        <w:rPr>
          <w:rFonts w:hint="eastAsia" w:ascii="仿宋" w:hAnsi="仿宋" w:eastAsia="仿宋" w:cs="仿宋"/>
          <w:color w:val="FF0000"/>
          <w:sz w:val="32"/>
          <w:szCs w:val="32"/>
          <w:lang w:val="en-US" w:eastAsia="zh-CN"/>
        </w:rPr>
        <w:t>/5公斤</w:t>
      </w:r>
      <w:r>
        <w:rPr>
          <w:rFonts w:hint="eastAsia" w:ascii="仿宋" w:hAnsi="仿宋" w:eastAsia="仿宋" w:cs="仿宋"/>
          <w:color w:val="FF0000"/>
          <w:sz w:val="32"/>
          <w:szCs w:val="32"/>
        </w:rPr>
        <w:t>计算</w:t>
      </w:r>
      <w:r>
        <w:rPr>
          <w:rFonts w:hint="eastAsia" w:ascii="仿宋" w:hAnsi="仿宋" w:eastAsia="仿宋" w:cs="仿宋"/>
          <w:sz w:val="32"/>
          <w:szCs w:val="32"/>
        </w:rPr>
        <w:t>，</w:t>
      </w:r>
      <w:r>
        <w:rPr>
          <w:rFonts w:hint="eastAsia" w:ascii="仿宋" w:hAnsi="仿宋" w:eastAsia="仿宋" w:cs="仿宋"/>
          <w:sz w:val="32"/>
          <w:szCs w:val="32"/>
          <w:lang w:eastAsia="zh-CN"/>
        </w:rPr>
        <w:t>采购人</w:t>
      </w:r>
      <w:r>
        <w:rPr>
          <w:rFonts w:hint="eastAsia" w:ascii="仿宋" w:hAnsi="仿宋" w:eastAsia="仿宋" w:cs="仿宋"/>
          <w:sz w:val="32"/>
          <w:szCs w:val="32"/>
        </w:rPr>
        <w:t>玻璃瓶由</w:t>
      </w:r>
      <w:r>
        <w:rPr>
          <w:rFonts w:hint="eastAsia" w:ascii="仿宋" w:hAnsi="仿宋" w:eastAsia="仿宋" w:cs="仿宋"/>
          <w:sz w:val="32"/>
          <w:szCs w:val="32"/>
          <w:lang w:eastAsia="zh-CN"/>
        </w:rPr>
        <w:t>中标供应商</w:t>
      </w:r>
      <w:r>
        <w:rPr>
          <w:rFonts w:hint="eastAsia" w:ascii="仿宋" w:hAnsi="仿宋" w:eastAsia="仿宋" w:cs="仿宋"/>
          <w:sz w:val="32"/>
          <w:szCs w:val="32"/>
        </w:rPr>
        <w:t>免费处置。由</w:t>
      </w:r>
      <w:r>
        <w:rPr>
          <w:rFonts w:hint="eastAsia" w:ascii="仿宋" w:hAnsi="仿宋" w:eastAsia="仿宋" w:cs="仿宋"/>
          <w:sz w:val="32"/>
          <w:szCs w:val="32"/>
          <w:lang w:eastAsia="zh-CN"/>
        </w:rPr>
        <w:t>中标供应商</w:t>
      </w:r>
      <w:r>
        <w:rPr>
          <w:rFonts w:hint="eastAsia" w:ascii="仿宋" w:hAnsi="仿宋" w:eastAsia="仿宋" w:cs="仿宋"/>
          <w:sz w:val="32"/>
          <w:szCs w:val="32"/>
        </w:rPr>
        <w:t>将款项汇入</w:t>
      </w:r>
      <w:r>
        <w:rPr>
          <w:rFonts w:hint="eastAsia" w:ascii="仿宋" w:hAnsi="仿宋" w:eastAsia="仿宋" w:cs="仿宋"/>
          <w:sz w:val="32"/>
          <w:szCs w:val="32"/>
          <w:lang w:eastAsia="zh-CN"/>
        </w:rPr>
        <w:t>采购人</w:t>
      </w:r>
      <w:r>
        <w:rPr>
          <w:rFonts w:hint="eastAsia" w:ascii="仿宋" w:hAnsi="仿宋" w:eastAsia="仿宋" w:cs="仿宋"/>
          <w:sz w:val="32"/>
          <w:szCs w:val="32"/>
        </w:rPr>
        <w:t>指定账户，并由</w:t>
      </w:r>
      <w:r>
        <w:rPr>
          <w:rFonts w:hint="eastAsia" w:ascii="仿宋" w:hAnsi="仿宋" w:eastAsia="仿宋" w:cs="仿宋"/>
          <w:sz w:val="32"/>
          <w:szCs w:val="32"/>
          <w:lang w:eastAsia="zh-CN"/>
        </w:rPr>
        <w:t>采购人</w:t>
      </w:r>
      <w:r>
        <w:rPr>
          <w:rFonts w:hint="eastAsia" w:ascii="仿宋" w:hAnsi="仿宋" w:eastAsia="仿宋" w:cs="仿宋"/>
          <w:sz w:val="32"/>
          <w:szCs w:val="32"/>
        </w:rPr>
        <w:t>开具发票</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2、</w:t>
      </w:r>
      <w:r>
        <w:rPr>
          <w:rFonts w:hint="eastAsia" w:ascii="仿宋" w:hAnsi="仿宋" w:eastAsia="仿宋" w:cs="仿宋"/>
          <w:color w:val="000000"/>
          <w:sz w:val="32"/>
          <w:szCs w:val="32"/>
        </w:rPr>
        <w:t>合同签订日期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中标通知发出后25日内。</w:t>
      </w:r>
    </w:p>
    <w:p w14:paraId="2A5260F4">
      <w:pPr>
        <w:numPr>
          <w:ilvl w:val="0"/>
          <w:numId w:val="0"/>
        </w:numPr>
        <w:spacing w:line="540" w:lineRule="exact"/>
        <w:rPr>
          <w:rFonts w:hint="eastAsia" w:ascii="仿宋" w:hAnsi="仿宋" w:eastAsia="仿宋" w:cs="仿宋"/>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FF0000"/>
          <w:sz w:val="32"/>
          <w:szCs w:val="32"/>
        </w:rPr>
        <w:t>服务开始</w:t>
      </w:r>
      <w:r>
        <w:rPr>
          <w:rFonts w:hint="eastAsia" w:ascii="仿宋" w:hAnsi="仿宋" w:eastAsia="仿宋" w:cs="仿宋"/>
          <w:color w:val="000000"/>
          <w:sz w:val="32"/>
          <w:szCs w:val="32"/>
        </w:rPr>
        <w:t>之日起叁年。</w:t>
      </w:r>
      <w:r>
        <w:rPr>
          <w:rFonts w:hint="eastAsia" w:ascii="仿宋" w:hAnsi="仿宋" w:eastAsia="仿宋" w:cs="仿宋"/>
          <w:color w:val="000000"/>
          <w:sz w:val="32"/>
          <w:szCs w:val="32"/>
          <w:lang w:eastAsia="zh-CN"/>
        </w:rPr>
        <w:t>服务有效期：</w:t>
      </w:r>
      <w:r>
        <w:rPr>
          <w:rFonts w:hint="eastAsia" w:ascii="仿宋" w:hAnsi="仿宋" w:eastAsia="仿宋" w:cs="仿宋"/>
          <w:sz w:val="32"/>
          <w:szCs w:val="32"/>
        </w:rPr>
        <w:t>自</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日止。</w:t>
      </w:r>
    </w:p>
    <w:p w14:paraId="17C69FF4">
      <w:pPr>
        <w:keepNext w:val="0"/>
        <w:keepLines w:val="0"/>
        <w:widowControl w:val="0"/>
        <w:numPr>
          <w:ilvl w:val="0"/>
          <w:numId w:val="0"/>
        </w:numPr>
        <w:suppressLineNumbers w:val="0"/>
        <w:spacing w:before="0" w:beforeAutospacing="0" w:after="0" w:afterAutospacing="0" w:line="540" w:lineRule="exact"/>
        <w:ind w:left="0" w:right="0"/>
        <w:jc w:val="both"/>
        <w:rPr>
          <w:rFonts w:hint="default" w:ascii="仿宋" w:hAnsi="仿宋" w:eastAsia="仿宋" w:cs="仿宋"/>
          <w:color w:val="FF0000"/>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color w:val="FF0000"/>
          <w:sz w:val="32"/>
          <w:szCs w:val="32"/>
          <w:lang w:val="en-US" w:eastAsia="zh-CN"/>
        </w:rPr>
        <w:t>履约保证金</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lang w:val="en-US" w:eastAsia="zh-CN"/>
        </w:rPr>
        <w:t>3000元。</w:t>
      </w:r>
      <w:r>
        <w:rPr>
          <w:rFonts w:hint="default" w:ascii="仿宋" w:hAnsi="仿宋" w:eastAsia="仿宋" w:cs="仿宋"/>
          <w:color w:val="FF0000"/>
          <w:sz w:val="32"/>
          <w:szCs w:val="32"/>
          <w:lang w:val="en-US" w:eastAsia="zh-CN"/>
        </w:rPr>
        <w:t>在签订合同之前，中标供应商需把履约保证金足额交到采购人指定账户。未提交</w:t>
      </w:r>
      <w:r>
        <w:rPr>
          <w:rFonts w:hint="eastAsia" w:ascii="仿宋" w:hAnsi="仿宋" w:eastAsia="仿宋" w:cs="仿宋"/>
          <w:color w:val="FF0000"/>
          <w:sz w:val="32"/>
          <w:szCs w:val="32"/>
          <w:lang w:val="en-US" w:eastAsia="zh-CN"/>
        </w:rPr>
        <w:t>质保金</w:t>
      </w:r>
      <w:r>
        <w:rPr>
          <w:rFonts w:hint="default" w:ascii="仿宋" w:hAnsi="仿宋" w:eastAsia="仿宋" w:cs="仿宋"/>
          <w:color w:val="FF0000"/>
          <w:sz w:val="32"/>
          <w:szCs w:val="32"/>
          <w:lang w:val="en-US" w:eastAsia="zh-CN"/>
        </w:rPr>
        <w:t>的，不予签订本合同。履约保证金自项目</w:t>
      </w:r>
      <w:r>
        <w:rPr>
          <w:rFonts w:hint="default" w:ascii="仿宋" w:hAnsi="仿宋" w:eastAsia="仿宋" w:cs="仿宋"/>
          <w:color w:val="FF0000"/>
          <w:sz w:val="32"/>
          <w:szCs w:val="32"/>
          <w:lang w:eastAsia="zh-CN"/>
        </w:rPr>
        <w:t>服务期满且</w:t>
      </w:r>
      <w:r>
        <w:rPr>
          <w:rFonts w:hint="default" w:ascii="仿宋" w:hAnsi="仿宋" w:eastAsia="仿宋" w:cs="仿宋"/>
          <w:color w:val="FF0000"/>
          <w:sz w:val="32"/>
          <w:szCs w:val="32"/>
          <w:lang w:val="en-US" w:eastAsia="zh-CN"/>
        </w:rPr>
        <w:t>验收合格后，待中标供应商履行完合同义务且无违约情况下，由中标供应商提出书面申请后，采购人无息退还。本合同履行过程中，中标供应商存在违约的，采购人有权从履约保证金中先行扣除按本合同约定中标供应商应付款项，不足部分由中标供应商另行支付，采购人直接从履约保证金中扣除按本合同约定中标供应商应付款项的，中标供应商应于接到采购人补足履约保证金通知之日起3个工作日内补足。</w:t>
      </w:r>
    </w:p>
    <w:p w14:paraId="304B3565">
      <w:pPr>
        <w:keepNext w:val="0"/>
        <w:keepLines w:val="0"/>
        <w:widowControl w:val="0"/>
        <w:numPr>
          <w:ilvl w:val="0"/>
          <w:numId w:val="0"/>
        </w:numPr>
        <w:suppressLineNumbers w:val="0"/>
        <w:spacing w:before="0" w:beforeAutospacing="0" w:after="0" w:afterAutospacing="0" w:line="540" w:lineRule="exact"/>
        <w:ind w:left="0" w:right="0"/>
        <w:jc w:val="both"/>
        <w:rPr>
          <w:rFonts w:hint="default" w:ascii="仿宋" w:hAnsi="仿宋" w:eastAsia="仿宋" w:cs="仿宋"/>
          <w:color w:val="FF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9EB31"/>
    <w:multiLevelType w:val="singleLevel"/>
    <w:tmpl w:val="E4D9EB31"/>
    <w:lvl w:ilvl="0" w:tentative="0">
      <w:start w:val="1"/>
      <w:numFmt w:val="chineseCounting"/>
      <w:suff w:val="nothing"/>
      <w:lvlText w:val="（%1）"/>
      <w:lvlJc w:val="left"/>
      <w:pPr>
        <w:ind w:left="846" w:hanging="846"/>
      </w:pPr>
      <w:rPr>
        <w:rFonts w:hint="eastAsia"/>
      </w:rPr>
    </w:lvl>
  </w:abstractNum>
  <w:abstractNum w:abstractNumId="1">
    <w:nsid w:val="4ECF6B47"/>
    <w:multiLevelType w:val="singleLevel"/>
    <w:tmpl w:val="4ECF6B4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3E645FD3"/>
    <w:rsid w:val="07372051"/>
    <w:rsid w:val="08E81855"/>
    <w:rsid w:val="0B6158EF"/>
    <w:rsid w:val="0F470FFB"/>
    <w:rsid w:val="102D3DB3"/>
    <w:rsid w:val="1BC82852"/>
    <w:rsid w:val="1C357FEC"/>
    <w:rsid w:val="1C427076"/>
    <w:rsid w:val="1EDB5833"/>
    <w:rsid w:val="21270321"/>
    <w:rsid w:val="22EF554A"/>
    <w:rsid w:val="25E83B22"/>
    <w:rsid w:val="2F657CF6"/>
    <w:rsid w:val="31FD7870"/>
    <w:rsid w:val="3AA44FA0"/>
    <w:rsid w:val="3E645FD3"/>
    <w:rsid w:val="41C1359A"/>
    <w:rsid w:val="49A57433"/>
    <w:rsid w:val="53105341"/>
    <w:rsid w:val="53B17CA2"/>
    <w:rsid w:val="559B205F"/>
    <w:rsid w:val="587F428B"/>
    <w:rsid w:val="6A710F19"/>
    <w:rsid w:val="746E36DA"/>
    <w:rsid w:val="78A2146F"/>
    <w:rsid w:val="7ABE6615"/>
    <w:rsid w:val="7BC269A3"/>
    <w:rsid w:val="7F604567"/>
    <w:rsid w:val="FBF6C4B7"/>
    <w:rsid w:val="FF6F9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styleId="4">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1775</Words>
  <Characters>1823</Characters>
  <Lines>1</Lines>
  <Paragraphs>1</Paragraphs>
  <TotalTime>238</TotalTime>
  <ScaleCrop>false</ScaleCrop>
  <LinksUpToDate>false</LinksUpToDate>
  <CharactersWithSpaces>1859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2024-10-29T17:33:00Z</dcterms:created>
  <dc:creator>楠@楠</dc:creator>
  <cp:lastModifiedBy>香芋冰淇淋</cp:lastModifiedBy>
  <dcterms:modified xsi:type="dcterms:W3CDTF">2024-12-12T01:15:13Z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E6AD521F0AE54B30A63270422DF3AF98_13</vt:lpwstr>
  </property>
</Properties>
</file>