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附件1</w:t>
      </w:r>
    </w:p>
    <w:p>
      <w:pPr>
        <w:bidi w:val="0"/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广西壮族自治区江滨医院招标报名登记表</w:t>
      </w: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</w:p>
        </w:tc>
      </w:tr>
      <w:tr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企 业 类 型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提交的报名资料文件</w:t>
            </w:r>
          </w:p>
        </w:tc>
      </w:tr>
      <w:tr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有/无（√）</w:t>
            </w:r>
          </w:p>
        </w:tc>
      </w:tr>
      <w:tr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C00000"/>
                <w:szCs w:val="24"/>
                <w:lang w:val="en-US" w:eastAsia="zh-CN"/>
              </w:rPr>
              <w:t>询价供应商签到（报名不用填，询价当日签到！）</w:t>
            </w:r>
          </w:p>
        </w:tc>
      </w:tr>
      <w:tr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D8A1"/>
    <w:rsid w:val="5F77D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2024-07-02T18:05:00Z</dcterms:created>
  <dc:creator>香芋冰淇淋</dc:creator>
  <cp:lastModifiedBy>香芋冰淇淋</cp:lastModifiedBy>
  <dcterms:modified xsi:type="dcterms:W3CDTF">2024-07-02T18:05:35Z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6F66D75246CF95B7E0D08366476134B3_41</vt:lpwstr>
  </property>
</Properties>
</file>