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5" w:line="219" w:lineRule="auto"/>
        <w:ind w:left="1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附件：中国康复医学会全国作业治疗技术规范化培训班日程</w:t>
      </w:r>
    </w:p>
    <w:p>
      <w:pPr>
        <w:spacing w:before="231" w:line="220" w:lineRule="auto"/>
        <w:ind w:left="3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9"/>
          <w:sz w:val="24"/>
          <w:szCs w:val="24"/>
        </w:rPr>
        <w:t>地点：广西壮族自治区江滨医院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19"/>
          <w:sz w:val="24"/>
          <w:szCs w:val="24"/>
        </w:rPr>
        <w:t>时间：2023</w:t>
      </w:r>
      <w:r>
        <w:rPr>
          <w:rFonts w:ascii="仿宋" w:hAnsi="仿宋" w:eastAsia="仿宋" w:cs="仿宋"/>
          <w:spacing w:val="18"/>
          <w:sz w:val="24"/>
          <w:szCs w:val="24"/>
        </w:rPr>
        <w:t>年5月19日一5月21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8"/>
          <w:sz w:val="24"/>
          <w:szCs w:val="24"/>
        </w:rPr>
        <w:t>日</w:t>
      </w:r>
    </w:p>
    <w:p>
      <w:pPr>
        <w:spacing w:line="153" w:lineRule="exact"/>
      </w:pPr>
    </w:p>
    <w:tbl>
      <w:tblPr>
        <w:tblStyle w:val="4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4675"/>
        <w:gridCol w:w="2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64" w:type="dxa"/>
            <w:gridSpan w:val="3"/>
            <w:vAlign w:val="top"/>
          </w:tcPr>
          <w:p>
            <w:pPr>
              <w:spacing w:before="25" w:line="219" w:lineRule="auto"/>
              <w:ind w:left="28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5月19曰：14:00-21:00(报到)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64" w:type="dxa"/>
            <w:gridSpan w:val="3"/>
            <w:vAlign w:val="top"/>
          </w:tcPr>
          <w:p>
            <w:pPr>
              <w:spacing w:before="28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地址：广西壮族自治区江滨医院旁雅斯特酒店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一楼(南宁青秀山竹溪大道店)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64" w:type="dxa"/>
            <w:gridSpan w:val="3"/>
            <w:vAlign w:val="top"/>
          </w:tcPr>
          <w:p>
            <w:pPr>
              <w:spacing w:before="51" w:line="219" w:lineRule="auto"/>
              <w:ind w:left="40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5月20日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93" w:type="dxa"/>
            <w:vAlign w:val="top"/>
          </w:tcPr>
          <w:p>
            <w:pPr>
              <w:spacing w:before="64" w:line="221" w:lineRule="auto"/>
              <w:ind w:left="5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时间</w:t>
            </w:r>
          </w:p>
        </w:tc>
        <w:tc>
          <w:tcPr>
            <w:tcW w:w="4675" w:type="dxa"/>
            <w:vAlign w:val="top"/>
          </w:tcPr>
          <w:p>
            <w:pPr>
              <w:spacing w:before="31" w:line="219" w:lineRule="auto"/>
              <w:ind w:left="20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讲题</w:t>
            </w:r>
          </w:p>
        </w:tc>
        <w:tc>
          <w:tcPr>
            <w:tcW w:w="2696" w:type="dxa"/>
            <w:vAlign w:val="top"/>
          </w:tcPr>
          <w:p>
            <w:pPr>
              <w:spacing w:before="31" w:line="219" w:lineRule="auto"/>
              <w:ind w:left="10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64" w:type="dxa"/>
            <w:gridSpan w:val="3"/>
            <w:vAlign w:val="top"/>
          </w:tcPr>
          <w:p>
            <w:pPr>
              <w:spacing w:before="29" w:line="219" w:lineRule="auto"/>
              <w:ind w:left="26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开幕式，主持人：吴旻副主任医师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93" w:type="dxa"/>
            <w:vAlign w:val="top"/>
          </w:tcPr>
          <w:p>
            <w:pPr>
              <w:spacing w:before="96" w:line="183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8:30-8:40</w:t>
            </w:r>
          </w:p>
        </w:tc>
        <w:tc>
          <w:tcPr>
            <w:tcW w:w="4675" w:type="dxa"/>
            <w:vAlign w:val="top"/>
          </w:tcPr>
          <w:p>
            <w:pPr>
              <w:spacing w:before="43" w:line="220" w:lineRule="auto"/>
              <w:ind w:left="18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领导致辞</w:t>
            </w:r>
          </w:p>
        </w:tc>
        <w:tc>
          <w:tcPr>
            <w:tcW w:w="2696" w:type="dxa"/>
            <w:vAlign w:val="top"/>
          </w:tcPr>
          <w:p>
            <w:pPr>
              <w:spacing w:before="50" w:line="219" w:lineRule="auto"/>
              <w:ind w:left="6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胡才友院长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93" w:type="dxa"/>
            <w:vAlign w:val="top"/>
          </w:tcPr>
          <w:p>
            <w:pPr>
              <w:spacing w:before="177" w:line="183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8:40-8:50</w:t>
            </w:r>
          </w:p>
        </w:tc>
        <w:tc>
          <w:tcPr>
            <w:tcW w:w="4675" w:type="dxa"/>
            <w:vAlign w:val="top"/>
          </w:tcPr>
          <w:p>
            <w:pPr>
              <w:spacing w:before="114" w:line="220" w:lineRule="auto"/>
              <w:ind w:left="18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主委致辞</w:t>
            </w:r>
          </w:p>
        </w:tc>
        <w:tc>
          <w:tcPr>
            <w:tcW w:w="2696" w:type="dxa"/>
            <w:vAlign w:val="top"/>
          </w:tcPr>
          <w:p>
            <w:pPr>
              <w:spacing w:before="53" w:line="219" w:lineRule="auto"/>
              <w:ind w:left="6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李奎成教授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93" w:type="dxa"/>
            <w:vAlign w:val="top"/>
          </w:tcPr>
          <w:p>
            <w:pPr>
              <w:spacing w:before="177" w:line="183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8:50-9:00</w:t>
            </w:r>
          </w:p>
        </w:tc>
        <w:tc>
          <w:tcPr>
            <w:tcW w:w="4675" w:type="dxa"/>
            <w:vAlign w:val="top"/>
          </w:tcPr>
          <w:p>
            <w:pPr>
              <w:spacing w:before="66" w:line="221" w:lineRule="auto"/>
              <w:ind w:left="20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合影</w:t>
            </w: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064" w:type="dxa"/>
            <w:gridSpan w:val="3"/>
            <w:vAlign w:val="top"/>
          </w:tcPr>
          <w:p>
            <w:pPr>
              <w:spacing w:before="33" w:line="219" w:lineRule="auto"/>
              <w:ind w:left="25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主持人：雷迈主任教学楼一楼学术厅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693" w:type="dxa"/>
            <w:vAlign w:val="top"/>
          </w:tcPr>
          <w:p>
            <w:pPr>
              <w:spacing w:before="127" w:line="183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9:00-9:45</w:t>
            </w:r>
          </w:p>
        </w:tc>
        <w:tc>
          <w:tcPr>
            <w:tcW w:w="4675" w:type="dxa"/>
            <w:vAlign w:val="top"/>
          </w:tcPr>
          <w:p>
            <w:pPr>
              <w:spacing w:before="21" w:line="219" w:lineRule="auto"/>
              <w:ind w:left="5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基于</w:t>
            </w:r>
            <w:r>
              <w:rPr>
                <w:rFonts w:ascii="宋体" w:hAnsi="宋体" w:eastAsia="宋体" w:cs="宋体"/>
                <w:sz w:val="25"/>
                <w:szCs w:val="25"/>
              </w:rPr>
              <w:t>ICF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理念的脊髓损伤作业治疗</w:t>
            </w:r>
          </w:p>
        </w:tc>
        <w:tc>
          <w:tcPr>
            <w:tcW w:w="2696" w:type="dxa"/>
            <w:vAlign w:val="top"/>
          </w:tcPr>
          <w:p>
            <w:pPr>
              <w:spacing w:before="52" w:line="440" w:lineRule="exact"/>
              <w:ind w:left="6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position w:val="14"/>
                <w:sz w:val="25"/>
                <w:szCs w:val="25"/>
              </w:rPr>
              <w:t>李奎成教授</w:t>
            </w:r>
          </w:p>
          <w:p>
            <w:pPr>
              <w:spacing w:line="219" w:lineRule="auto"/>
              <w:ind w:left="5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(潍坊医学院)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93" w:type="dxa"/>
            <w:vAlign w:val="top"/>
          </w:tcPr>
          <w:p>
            <w:pPr>
              <w:spacing w:before="117" w:line="184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9:45-10:30</w:t>
            </w:r>
          </w:p>
        </w:tc>
        <w:tc>
          <w:tcPr>
            <w:tcW w:w="4675" w:type="dxa"/>
            <w:vAlign w:val="top"/>
          </w:tcPr>
          <w:p>
            <w:pPr>
              <w:spacing w:before="54" w:line="219" w:lineRule="auto"/>
              <w:ind w:left="4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MOHO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模式在临床神经康复中的应用</w:t>
            </w:r>
          </w:p>
        </w:tc>
        <w:tc>
          <w:tcPr>
            <w:tcW w:w="2696" w:type="dxa"/>
            <w:vAlign w:val="top"/>
          </w:tcPr>
          <w:p>
            <w:pPr>
              <w:spacing w:before="22" w:line="219" w:lineRule="auto"/>
              <w:ind w:left="8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胡军教授</w:t>
            </w:r>
          </w:p>
          <w:p>
            <w:pPr>
              <w:spacing w:before="175" w:line="219" w:lineRule="auto"/>
              <w:ind w:left="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(上海市第二康复医院)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693" w:type="dxa"/>
            <w:vAlign w:val="top"/>
          </w:tcPr>
          <w:p>
            <w:pPr>
              <w:spacing w:before="118" w:line="184" w:lineRule="auto"/>
              <w:ind w:lef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10:30-11:15</w:t>
            </w:r>
          </w:p>
        </w:tc>
        <w:tc>
          <w:tcPr>
            <w:tcW w:w="4675" w:type="dxa"/>
            <w:vAlign w:val="top"/>
          </w:tcPr>
          <w:p>
            <w:pPr>
              <w:spacing w:before="26" w:line="220" w:lineRule="auto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运动控制理论在脑卒中作业治疗中的应用</w:t>
            </w:r>
          </w:p>
        </w:tc>
        <w:tc>
          <w:tcPr>
            <w:tcW w:w="2696" w:type="dxa"/>
            <w:vAlign w:val="top"/>
          </w:tcPr>
          <w:p>
            <w:pPr>
              <w:spacing w:before="55" w:line="219" w:lineRule="auto"/>
              <w:ind w:left="3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林国徽副主任医师</w:t>
            </w:r>
          </w:p>
          <w:p>
            <w:pPr>
              <w:spacing w:before="162" w:line="226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(广州市残疾人康复中心)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93" w:type="dxa"/>
            <w:vAlign w:val="top"/>
          </w:tcPr>
          <w:p>
            <w:pPr>
              <w:spacing w:before="149" w:line="184" w:lineRule="auto"/>
              <w:ind w:lef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11:15-12:00</w:t>
            </w:r>
          </w:p>
        </w:tc>
        <w:tc>
          <w:tcPr>
            <w:tcW w:w="4675" w:type="dxa"/>
            <w:vAlign w:val="top"/>
          </w:tcPr>
          <w:p>
            <w:pPr>
              <w:spacing w:before="36" w:line="219" w:lineRule="auto"/>
              <w:ind w:left="4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脑卒中患者的作业治疗与临床实践</w:t>
            </w:r>
          </w:p>
        </w:tc>
        <w:tc>
          <w:tcPr>
            <w:tcW w:w="2696" w:type="dxa"/>
            <w:vAlign w:val="top"/>
          </w:tcPr>
          <w:p>
            <w:pPr>
              <w:spacing w:before="55" w:line="460" w:lineRule="exact"/>
              <w:ind w:left="3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5"/>
                <w:szCs w:val="25"/>
              </w:rPr>
              <w:t>刘璇副主任治疗师</w:t>
            </w:r>
          </w:p>
          <w:p>
            <w:pPr>
              <w:spacing w:line="218" w:lineRule="auto"/>
              <w:ind w:left="1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(中国康复研究中心)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93" w:type="dxa"/>
            <w:vAlign w:val="top"/>
          </w:tcPr>
          <w:p>
            <w:pPr>
              <w:spacing w:before="180" w:line="184" w:lineRule="auto"/>
              <w:ind w:lef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12:00-14:00</w:t>
            </w:r>
          </w:p>
        </w:tc>
        <w:tc>
          <w:tcPr>
            <w:tcW w:w="4675" w:type="dxa"/>
            <w:vAlign w:val="top"/>
          </w:tcPr>
          <w:p>
            <w:pPr>
              <w:spacing w:before="57" w:line="219" w:lineRule="auto"/>
              <w:ind w:left="20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午餐</w:t>
            </w: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64" w:type="dxa"/>
            <w:gridSpan w:val="3"/>
            <w:vAlign w:val="top"/>
          </w:tcPr>
          <w:p>
            <w:pPr>
              <w:spacing w:before="37" w:line="219" w:lineRule="auto"/>
              <w:ind w:left="28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主持人：罗仲尔副主任治疗师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693" w:type="dxa"/>
            <w:vAlign w:val="top"/>
          </w:tcPr>
          <w:p>
            <w:pPr>
              <w:spacing w:before="121" w:line="184" w:lineRule="auto"/>
              <w:ind w:lef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14:00-14:45</w:t>
            </w:r>
          </w:p>
        </w:tc>
        <w:tc>
          <w:tcPr>
            <w:tcW w:w="4675" w:type="dxa"/>
            <w:vAlign w:val="top"/>
          </w:tcPr>
          <w:p>
            <w:pPr>
              <w:spacing w:before="38" w:line="219" w:lineRule="auto"/>
              <w:ind w:left="15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职业康复技术</w:t>
            </w:r>
          </w:p>
        </w:tc>
        <w:tc>
          <w:tcPr>
            <w:tcW w:w="2696" w:type="dxa"/>
            <w:vAlign w:val="top"/>
          </w:tcPr>
          <w:p>
            <w:pPr>
              <w:spacing w:before="48" w:line="219" w:lineRule="auto"/>
              <w:ind w:left="1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徐艳文副主任治疗师</w:t>
            </w:r>
          </w:p>
          <w:p>
            <w:pPr>
              <w:spacing w:before="163" w:line="227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(无锡市第九人民医院)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93" w:type="dxa"/>
            <w:vAlign w:val="top"/>
          </w:tcPr>
          <w:p>
            <w:pPr>
              <w:spacing w:before="142" w:line="184" w:lineRule="auto"/>
              <w:ind w:lef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14:45-15:30</w:t>
            </w:r>
          </w:p>
        </w:tc>
        <w:tc>
          <w:tcPr>
            <w:tcW w:w="4675" w:type="dxa"/>
            <w:vAlign w:val="top"/>
          </w:tcPr>
          <w:p>
            <w:pPr>
              <w:spacing w:before="49" w:line="219" w:lineRule="auto"/>
              <w:ind w:left="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脑卒中患者早期床旁作业治疗的临床实践</w:t>
            </w:r>
          </w:p>
        </w:tc>
        <w:tc>
          <w:tcPr>
            <w:tcW w:w="2696" w:type="dxa"/>
            <w:vAlign w:val="top"/>
          </w:tcPr>
          <w:p>
            <w:pPr>
              <w:spacing w:before="39" w:line="219" w:lineRule="auto"/>
              <w:ind w:left="1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蔡素芳副主任治疗师</w:t>
            </w:r>
          </w:p>
          <w:p>
            <w:pPr>
              <w:spacing w:before="193" w:line="219" w:lineRule="auto"/>
              <w:ind w:left="3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(福建省康复医院)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693" w:type="dxa"/>
            <w:vAlign w:val="top"/>
          </w:tcPr>
          <w:p>
            <w:pPr>
              <w:spacing w:before="133" w:line="184" w:lineRule="auto"/>
              <w:ind w:lef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15:30-16:15</w:t>
            </w:r>
          </w:p>
        </w:tc>
        <w:tc>
          <w:tcPr>
            <w:tcW w:w="4675" w:type="dxa"/>
            <w:vAlign w:val="top"/>
          </w:tcPr>
          <w:p>
            <w:pPr>
              <w:spacing w:before="50" w:line="219" w:lineRule="auto"/>
              <w:ind w:left="3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作业治疗在学习困难儿童的临床应用</w:t>
            </w:r>
          </w:p>
        </w:tc>
        <w:tc>
          <w:tcPr>
            <w:tcW w:w="2696" w:type="dxa"/>
            <w:vAlign w:val="top"/>
          </w:tcPr>
          <w:p>
            <w:pPr>
              <w:spacing w:before="60" w:line="351" w:lineRule="auto"/>
              <w:ind w:left="137" w:right="169" w:firstLine="59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刘晓佩副主任治疗师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(佳木斯大学附属第三</w:t>
            </w:r>
          </w:p>
          <w:p>
            <w:pPr>
              <w:spacing w:line="220" w:lineRule="auto"/>
              <w:ind w:left="1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医院)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431" w:right="1070" w:bottom="400" w:left="1755" w:header="0" w:footer="0" w:gutter="0"/>
          <w:cols w:space="720" w:num="1"/>
        </w:sectPr>
      </w:pPr>
    </w:p>
    <w:p>
      <w:pPr>
        <w:spacing w:line="181" w:lineRule="exact"/>
      </w:pPr>
    </w:p>
    <w:tbl>
      <w:tblPr>
        <w:tblStyle w:val="4"/>
        <w:tblW w:w="907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4675"/>
        <w:gridCol w:w="2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03" w:type="dxa"/>
            <w:vAlign w:val="top"/>
          </w:tcPr>
          <w:p>
            <w:pPr>
              <w:spacing w:before="118" w:line="184" w:lineRule="auto"/>
              <w:ind w:lef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16:15-17:00</w:t>
            </w:r>
          </w:p>
        </w:tc>
        <w:tc>
          <w:tcPr>
            <w:tcW w:w="4675" w:type="dxa"/>
            <w:vAlign w:val="top"/>
          </w:tcPr>
          <w:p>
            <w:pPr>
              <w:spacing w:before="23" w:line="219" w:lineRule="auto"/>
              <w:ind w:left="7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基于生活重建的脊髓损伤康复</w:t>
            </w:r>
          </w:p>
        </w:tc>
        <w:tc>
          <w:tcPr>
            <w:tcW w:w="2701" w:type="dxa"/>
            <w:vAlign w:val="top"/>
          </w:tcPr>
          <w:p>
            <w:pPr>
              <w:spacing w:before="13" w:line="219" w:lineRule="auto"/>
              <w:ind w:left="1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陆佳妮副主任治疗师</w:t>
            </w:r>
          </w:p>
          <w:p>
            <w:pPr>
              <w:spacing w:before="204" w:line="227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(上海市养志康复医院)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79" w:type="dxa"/>
            <w:gridSpan w:val="3"/>
            <w:vAlign w:val="top"/>
          </w:tcPr>
          <w:p>
            <w:pPr>
              <w:spacing w:before="42" w:line="219" w:lineRule="auto"/>
              <w:ind w:left="40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5月21日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79" w:type="dxa"/>
            <w:gridSpan w:val="3"/>
            <w:vAlign w:val="top"/>
          </w:tcPr>
          <w:p>
            <w:pPr>
              <w:spacing w:before="23" w:line="219" w:lineRule="auto"/>
              <w:ind w:left="2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主持人：雷迈主任，教学楼一楼学术厅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703" w:type="dxa"/>
            <w:vAlign w:val="top"/>
          </w:tcPr>
          <w:p>
            <w:pPr>
              <w:spacing w:before="107" w:line="184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8:30-9:15</w:t>
            </w:r>
          </w:p>
        </w:tc>
        <w:tc>
          <w:tcPr>
            <w:tcW w:w="4675" w:type="dxa"/>
            <w:vAlign w:val="top"/>
          </w:tcPr>
          <w:p>
            <w:pPr>
              <w:spacing w:before="22" w:line="218" w:lineRule="auto"/>
              <w:ind w:left="4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作业治疗标准化的评估技术的应用</w:t>
            </w:r>
          </w:p>
        </w:tc>
        <w:tc>
          <w:tcPr>
            <w:tcW w:w="2701" w:type="dxa"/>
            <w:vAlign w:val="top"/>
          </w:tcPr>
          <w:p>
            <w:pPr>
              <w:spacing w:before="33" w:line="450" w:lineRule="exact"/>
              <w:ind w:left="3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5"/>
                <w:szCs w:val="25"/>
              </w:rPr>
              <w:t>闫彦宁主任治疗师</w:t>
            </w:r>
          </w:p>
          <w:p>
            <w:pPr>
              <w:spacing w:line="219" w:lineRule="auto"/>
              <w:ind w:left="3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(河北省人民医院)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703" w:type="dxa"/>
            <w:vAlign w:val="top"/>
          </w:tcPr>
          <w:p>
            <w:pPr>
              <w:spacing w:before="109" w:line="184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9:15-10:00</w:t>
            </w:r>
          </w:p>
        </w:tc>
        <w:tc>
          <w:tcPr>
            <w:tcW w:w="4675" w:type="dxa"/>
            <w:vAlign w:val="top"/>
          </w:tcPr>
          <w:p>
            <w:pPr>
              <w:spacing w:before="25" w:line="471" w:lineRule="exact"/>
              <w:ind w:left="1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16"/>
                <w:sz w:val="25"/>
                <w:szCs w:val="25"/>
              </w:rPr>
              <w:t>ICF框架下VR技术在脑卒中作业治疗中的</w:t>
            </w:r>
          </w:p>
          <w:p>
            <w:pPr>
              <w:spacing w:line="220" w:lineRule="auto"/>
              <w:ind w:left="18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应用实践</w:t>
            </w:r>
          </w:p>
        </w:tc>
        <w:tc>
          <w:tcPr>
            <w:tcW w:w="2701" w:type="dxa"/>
            <w:vAlign w:val="top"/>
          </w:tcPr>
          <w:p>
            <w:pPr>
              <w:spacing w:before="36" w:line="219" w:lineRule="auto"/>
              <w:ind w:left="3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张子未主管治疗师</w:t>
            </w:r>
          </w:p>
          <w:p>
            <w:pPr>
              <w:spacing w:before="153" w:line="227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(上海市养志康复医院)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703" w:type="dxa"/>
            <w:vAlign w:val="top"/>
          </w:tcPr>
          <w:p>
            <w:pPr>
              <w:spacing w:before="130" w:line="184" w:lineRule="auto"/>
              <w:ind w:lef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10:00-10:45</w:t>
            </w:r>
          </w:p>
        </w:tc>
        <w:tc>
          <w:tcPr>
            <w:tcW w:w="4675" w:type="dxa"/>
            <w:vAlign w:val="top"/>
          </w:tcPr>
          <w:p>
            <w:pPr>
              <w:spacing w:before="37" w:line="219" w:lineRule="auto"/>
              <w:ind w:left="10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重症作业治疗临床实践</w:t>
            </w:r>
          </w:p>
        </w:tc>
        <w:tc>
          <w:tcPr>
            <w:tcW w:w="2701" w:type="dxa"/>
            <w:vAlign w:val="top"/>
          </w:tcPr>
          <w:p>
            <w:pPr>
              <w:spacing w:before="36" w:line="470" w:lineRule="exact"/>
              <w:ind w:left="3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5"/>
                <w:szCs w:val="25"/>
              </w:rPr>
              <w:t>王凤怡主管治疗师</w:t>
            </w:r>
          </w:p>
          <w:p>
            <w:pPr>
              <w:spacing w:line="219" w:lineRule="auto"/>
              <w:ind w:left="4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(四川华西医院)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03" w:type="dxa"/>
            <w:vAlign w:val="top"/>
          </w:tcPr>
          <w:p>
            <w:pPr>
              <w:spacing w:before="131" w:line="184" w:lineRule="auto"/>
              <w:ind w:lef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10:45-11:30</w:t>
            </w:r>
          </w:p>
        </w:tc>
        <w:tc>
          <w:tcPr>
            <w:tcW w:w="4675" w:type="dxa"/>
            <w:vAlign w:val="top"/>
          </w:tcPr>
          <w:p>
            <w:pPr>
              <w:spacing w:before="18" w:line="219" w:lineRule="auto"/>
              <w:ind w:left="8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脑卒中康复治疗的质量控制</w:t>
            </w:r>
          </w:p>
        </w:tc>
        <w:tc>
          <w:tcPr>
            <w:tcW w:w="2701" w:type="dxa"/>
            <w:vAlign w:val="top"/>
          </w:tcPr>
          <w:p>
            <w:pPr>
              <w:spacing w:before="37" w:line="451" w:lineRule="exact"/>
              <w:ind w:left="5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position w:val="15"/>
                <w:sz w:val="25"/>
                <w:szCs w:val="25"/>
              </w:rPr>
              <w:t>雷迈主任医师</w:t>
            </w:r>
          </w:p>
          <w:p>
            <w:pPr>
              <w:spacing w:line="220" w:lineRule="auto"/>
              <w:ind w:left="4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(广西江滨医院)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3" w:type="dxa"/>
            <w:vAlign w:val="top"/>
          </w:tcPr>
          <w:p>
            <w:pPr>
              <w:spacing w:before="112" w:line="184" w:lineRule="auto"/>
              <w:ind w:lef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11:30-12:15</w:t>
            </w:r>
          </w:p>
        </w:tc>
        <w:tc>
          <w:tcPr>
            <w:tcW w:w="4675" w:type="dxa"/>
            <w:vAlign w:val="top"/>
          </w:tcPr>
          <w:p>
            <w:pPr>
              <w:spacing w:before="49" w:line="219" w:lineRule="auto"/>
              <w:ind w:left="15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专家答疑+考试</w:t>
            </w:r>
          </w:p>
        </w:tc>
        <w:tc>
          <w:tcPr>
            <w:tcW w:w="2701" w:type="dxa"/>
            <w:vAlign w:val="top"/>
          </w:tcPr>
          <w:p>
            <w:pPr>
              <w:spacing w:before="60" w:line="220" w:lineRule="auto"/>
              <w:ind w:left="8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全体专家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3" w:type="dxa"/>
            <w:vAlign w:val="top"/>
          </w:tcPr>
          <w:p>
            <w:pPr>
              <w:spacing w:before="183" w:line="184" w:lineRule="auto"/>
              <w:ind w:left="1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14:30-17:00</w:t>
            </w:r>
          </w:p>
        </w:tc>
        <w:tc>
          <w:tcPr>
            <w:tcW w:w="4675" w:type="dxa"/>
            <w:vAlign w:val="top"/>
          </w:tcPr>
          <w:p>
            <w:pPr>
              <w:spacing w:before="51" w:line="221" w:lineRule="auto"/>
              <w:ind w:left="18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病例讨论</w:t>
            </w:r>
          </w:p>
        </w:tc>
        <w:tc>
          <w:tcPr>
            <w:tcW w:w="2701" w:type="dxa"/>
            <w:vAlign w:val="top"/>
          </w:tcPr>
          <w:p>
            <w:pPr>
              <w:spacing w:before="60" w:line="220" w:lineRule="auto"/>
              <w:ind w:left="8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全体专家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Tg1MGQ5YzE4ZDBiZDcwMmMxMTE0MDg2NDU0ZGQifQ=="/>
  </w:docVars>
  <w:rsids>
    <w:rsidRoot w:val="5FCF39AB"/>
    <w:rsid w:val="245D2EF8"/>
    <w:rsid w:val="277100BB"/>
    <w:rsid w:val="29DF5F05"/>
    <w:rsid w:val="5FC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474</Characters>
  <Lines>0</Lines>
  <Paragraphs>0</Paragraphs>
  <TotalTime>0</TotalTime>
  <ScaleCrop>false</ScaleCrop>
  <LinksUpToDate>false</LinksUpToDate>
  <CharactersWithSpaces>474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user</dc:creator>
  <cp:lastModifiedBy>user</cp:lastModifiedBy>
  <dcterms:modified xsi:type="dcterms:W3CDTF">2023-04-28T02:39:16Z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5A1A15BCF72B4518AC82A054E67D7FEA_11</vt:lpwstr>
  </property>
</Properties>
</file>